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2D95D1B" w14:textId="37C8F3E4" w:rsidR="00883A88" w:rsidRDefault="00AC6469" w:rsidP="00883A88">
      <w:pPr>
        <w:spacing w:line="240" w:lineRule="auto"/>
        <w:ind w:left="360"/>
        <w:jc w:val="both"/>
        <w:rPr>
          <w:rFonts w:ascii="Arial" w:hAnsi="Arial" w:cs="Arial"/>
          <w:sz w:val="24"/>
          <w:szCs w:val="24"/>
          <w:lang w:val="en-US"/>
        </w:rPr>
      </w:pPr>
      <w:r>
        <w:rPr>
          <w:noProof/>
          <w:lang w:eastAsia="en-AU"/>
        </w:rPr>
        <mc:AlternateContent>
          <mc:Choice Requires="wps">
            <w:drawing>
              <wp:anchor distT="0" distB="0" distL="114935" distR="114935" simplePos="0" relativeHeight="251657216" behindDoc="0" locked="0" layoutInCell="1" allowOverlap="1" wp14:anchorId="650AF587" wp14:editId="0D37FBF1">
                <wp:simplePos x="0" y="0"/>
                <wp:positionH relativeFrom="column">
                  <wp:posOffset>1379220</wp:posOffset>
                </wp:positionH>
                <wp:positionV relativeFrom="paragraph">
                  <wp:posOffset>487680</wp:posOffset>
                </wp:positionV>
                <wp:extent cx="4289425" cy="553720"/>
                <wp:effectExtent l="127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942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49FC4" w14:textId="77777777" w:rsidR="00EE54EE" w:rsidRDefault="00EE54EE"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8.6pt;margin-top:38.4pt;width:337.75pt;height:43.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kDewIAAP8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" stroked="f">
                <v:textbox inset="0,0,0,0">
                  <w:txbxContent>
                    <w:p w14:paraId="65349FC4" w14:textId="77777777" w:rsidR="00EE54EE" w:rsidRDefault="00EE54EE" w:rsidP="00883A88">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v:textbox>
              </v:shape>
            </w:pict>
          </mc:Fallback>
        </mc:AlternateContent>
      </w:r>
      <w:r>
        <w:rPr>
          <w:noProof/>
          <w:lang w:eastAsia="en-AU"/>
        </w:rPr>
        <mc:AlternateContent>
          <mc:Choice Requires="wps">
            <w:drawing>
              <wp:anchor distT="0" distB="0" distL="114935" distR="114935" simplePos="0" relativeHeight="251658240" behindDoc="0" locked="0" layoutInCell="1" allowOverlap="1" wp14:anchorId="707A33C7" wp14:editId="3F02B358">
                <wp:simplePos x="0" y="0"/>
                <wp:positionH relativeFrom="column">
                  <wp:posOffset>1029970</wp:posOffset>
                </wp:positionH>
                <wp:positionV relativeFrom="paragraph">
                  <wp:posOffset>46355</wp:posOffset>
                </wp:positionV>
                <wp:extent cx="5334635" cy="357505"/>
                <wp:effectExtent l="13970" t="6350" r="13970"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635" cy="357505"/>
                        </a:xfrm>
                        <a:prstGeom prst="rect">
                          <a:avLst/>
                        </a:prstGeom>
                        <a:solidFill>
                          <a:srgbClr val="FFFFFF"/>
                        </a:solidFill>
                        <a:ln w="635">
                          <a:solidFill>
                            <a:srgbClr val="FFFFFF"/>
                          </a:solidFill>
                          <a:miter lim="800000"/>
                          <a:headEnd/>
                          <a:tailEnd/>
                        </a:ln>
                      </wps:spPr>
                      <wps:txbx>
                        <w:txbxContent>
                          <w:p w14:paraId="33043054" w14:textId="77777777" w:rsidR="00EE54EE" w:rsidRDefault="00EE54EE" w:rsidP="00883A88">
                            <w:pPr>
                              <w:rPr>
                                <w:rFonts w:ascii="Arial" w:hAnsi="Arial" w:cs="Arial"/>
                                <w:b/>
                                <w:sz w:val="36"/>
                                <w:szCs w:val="36"/>
                              </w:rPr>
                            </w:pPr>
                            <w:r>
                              <w:rPr>
                                <w:rFonts w:ascii="Arial" w:hAnsi="Arial" w:cs="Arial"/>
                                <w:b/>
                                <w:sz w:val="36"/>
                                <w:szCs w:val="36"/>
                              </w:rPr>
                              <w:t>CHESS ASSOCIATION OF QUEENSLAND INC</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81.1pt;margin-top:3.65pt;width:420.05pt;height:28.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" strokecolor="white" strokeweight=".05pt">
                <v:textbox inset="7.4pt,3.8pt,7.4pt,3.8pt">
                  <w:txbxContent>
                    <w:p w14:paraId="33043054" w14:textId="77777777" w:rsidR="00EE54EE" w:rsidRDefault="00EE54EE" w:rsidP="00883A88">
                      <w:pPr>
                        <w:rPr>
                          <w:rFonts w:ascii="Arial" w:hAnsi="Arial" w:cs="Arial"/>
                          <w:b/>
                          <w:sz w:val="36"/>
                          <w:szCs w:val="36"/>
                        </w:rPr>
                      </w:pPr>
                      <w:r>
                        <w:rPr>
                          <w:rFonts w:ascii="Arial" w:hAnsi="Arial" w:cs="Arial"/>
                          <w:b/>
                          <w:sz w:val="36"/>
                          <w:szCs w:val="36"/>
                        </w:rPr>
                        <w:t>CHESS ASSOCIATION OF QUEENSLAND INC</w:t>
                      </w:r>
                    </w:p>
                  </w:txbxContent>
                </v:textbox>
              </v:shape>
            </w:pict>
          </mc:Fallback>
        </mc:AlternateContent>
      </w:r>
      <w:r w:rsidR="00883A88">
        <w:rPr>
          <w:rFonts w:ascii="Arial" w:hAnsi="Arial" w:cs="Arial"/>
          <w:sz w:val="24"/>
          <w:szCs w:val="24"/>
        </w:rPr>
        <w:t xml:space="preserve">   </w:t>
      </w:r>
      <w:r>
        <w:rPr>
          <w:rFonts w:ascii="Arial" w:hAnsi="Arial" w:cs="Arial"/>
          <w:noProof/>
          <w:sz w:val="24"/>
          <w:szCs w:val="24"/>
          <w:lang w:eastAsia="en-AU"/>
        </w:rPr>
        <w:drawing>
          <wp:inline distT="0" distB="0" distL="0" distR="0" wp14:anchorId="1B213D2D" wp14:editId="2BB4E6A8">
            <wp:extent cx="68580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94690"/>
                    </a:xfrm>
                    <a:prstGeom prst="rect">
                      <a:avLst/>
                    </a:prstGeom>
                    <a:solidFill>
                      <a:srgbClr val="FFFFFF"/>
                    </a:solidFill>
                    <a:ln>
                      <a:noFill/>
                    </a:ln>
                  </pic:spPr>
                </pic:pic>
              </a:graphicData>
            </a:graphic>
          </wp:inline>
        </w:drawing>
      </w:r>
    </w:p>
    <w:p w14:paraId="77D5A820" w14:textId="77777777" w:rsidR="00883A88" w:rsidRDefault="00883A88" w:rsidP="00883A88">
      <w:pPr>
        <w:spacing w:line="240" w:lineRule="auto"/>
        <w:ind w:left="3600"/>
        <w:jc w:val="both"/>
        <w:rPr>
          <w:rFonts w:ascii="Arial" w:hAnsi="Arial" w:cs="Arial"/>
          <w:sz w:val="24"/>
          <w:szCs w:val="24"/>
          <w:lang w:val="en-US"/>
        </w:rPr>
      </w:pPr>
    </w:p>
    <w:p w14:paraId="5A9FD33A" w14:textId="77777777" w:rsidR="00883A88" w:rsidRDefault="00EA2BDD" w:rsidP="00883A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240"/>
        <w:rPr>
          <w:rFonts w:ascii="Arial" w:eastAsia="Times New Roman" w:hAnsi="Arial" w:cs="Arial"/>
          <w:b/>
          <w:bCs/>
          <w:color w:val="000000"/>
          <w:sz w:val="29"/>
          <w:szCs w:val="29"/>
          <w:lang w:val="en-US" w:eastAsia="en-US"/>
        </w:rPr>
      </w:pPr>
      <w:r>
        <w:rPr>
          <w:rFonts w:ascii="Arial" w:eastAsia="Times New Roman" w:hAnsi="Arial" w:cs="Arial"/>
          <w:b/>
          <w:bCs/>
          <w:color w:val="000000"/>
          <w:sz w:val="29"/>
          <w:szCs w:val="29"/>
          <w:lang w:val="en-US" w:eastAsia="en-US"/>
        </w:rPr>
        <w:t>201</w:t>
      </w:r>
      <w:r w:rsidR="004D426B">
        <w:rPr>
          <w:rFonts w:ascii="Arial" w:eastAsia="Times New Roman" w:hAnsi="Arial" w:cs="Arial"/>
          <w:b/>
          <w:bCs/>
          <w:color w:val="000000"/>
          <w:sz w:val="29"/>
          <w:szCs w:val="29"/>
          <w:lang w:val="en-US" w:eastAsia="en-US"/>
        </w:rPr>
        <w:t>9</w:t>
      </w:r>
      <w:r>
        <w:rPr>
          <w:rFonts w:ascii="Arial" w:eastAsia="Times New Roman" w:hAnsi="Arial" w:cs="Arial"/>
          <w:b/>
          <w:bCs/>
          <w:color w:val="000000"/>
          <w:sz w:val="29"/>
          <w:szCs w:val="29"/>
          <w:lang w:val="en-US" w:eastAsia="en-US"/>
        </w:rPr>
        <w:t xml:space="preserve"> ANNUAL GENERAL MEETING</w:t>
      </w:r>
    </w:p>
    <w:p w14:paraId="40773ECC" w14:textId="50267740" w:rsidR="00883A88" w:rsidRDefault="00EA2BDD" w:rsidP="00883A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360" w:firstLine="560"/>
        <w:rPr>
          <w:rFonts w:ascii="Arial" w:eastAsia="Times New Roman" w:hAnsi="Arial" w:cs="Arial"/>
          <w:b/>
          <w:bCs/>
          <w:color w:val="000000"/>
          <w:sz w:val="27"/>
          <w:szCs w:val="27"/>
          <w:lang w:val="en-US" w:eastAsia="en-US"/>
        </w:rPr>
      </w:pPr>
      <w:r>
        <w:rPr>
          <w:rFonts w:ascii="Arial" w:eastAsia="Times New Roman" w:hAnsi="Arial" w:cs="Arial"/>
          <w:b/>
          <w:bCs/>
          <w:color w:val="000000"/>
          <w:sz w:val="27"/>
          <w:szCs w:val="27"/>
          <w:lang w:val="en-US" w:eastAsia="en-US"/>
        </w:rPr>
        <w:tab/>
      </w:r>
      <w:r w:rsidR="00BC3FC4">
        <w:rPr>
          <w:rFonts w:ascii="Arial" w:eastAsia="Times New Roman" w:hAnsi="Arial" w:cs="Arial"/>
          <w:b/>
          <w:bCs/>
          <w:color w:val="000000"/>
          <w:sz w:val="27"/>
          <w:szCs w:val="27"/>
          <w:lang w:val="en-US" w:eastAsia="en-US"/>
        </w:rPr>
        <w:t>MINUTES</w:t>
      </w:r>
    </w:p>
    <w:p w14:paraId="39B0F313" w14:textId="77777777" w:rsidR="00883A88" w:rsidRDefault="00883A88" w:rsidP="00883A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3360" w:firstLine="560"/>
        <w:rPr>
          <w:rFonts w:ascii="Arial" w:eastAsia="Times New Roman" w:hAnsi="Arial" w:cs="Arial"/>
          <w:b/>
          <w:bCs/>
          <w:color w:val="000000"/>
          <w:sz w:val="27"/>
          <w:szCs w:val="27"/>
          <w:lang w:val="en-US" w:eastAsia="en-US"/>
        </w:rPr>
      </w:pPr>
    </w:p>
    <w:p w14:paraId="7DD02006" w14:textId="1033F67B" w:rsidR="00883A88" w:rsidRPr="004F29EC" w:rsidRDefault="005B2CC0" w:rsidP="00CA4F7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7"/>
        <w:rPr>
          <w:rFonts w:ascii="Arial" w:eastAsia="Times New Roman" w:hAnsi="Arial" w:cs="Arial"/>
          <w:b/>
          <w:color w:val="000000"/>
          <w:sz w:val="21"/>
          <w:szCs w:val="21"/>
          <w:lang w:val="en-US" w:eastAsia="en-US"/>
        </w:rPr>
      </w:pPr>
      <w:r w:rsidRPr="004F29EC">
        <w:rPr>
          <w:rFonts w:ascii="Arial" w:eastAsia="Times New Roman" w:hAnsi="Arial" w:cs="Arial"/>
          <w:b/>
          <w:color w:val="000000"/>
          <w:sz w:val="21"/>
          <w:szCs w:val="21"/>
          <w:lang w:val="en-US" w:eastAsia="en-US"/>
        </w:rPr>
        <w:t>H</w:t>
      </w:r>
      <w:r w:rsidR="00883A88" w:rsidRPr="004F29EC">
        <w:rPr>
          <w:rFonts w:ascii="Arial" w:eastAsia="Times New Roman" w:hAnsi="Arial" w:cs="Arial"/>
          <w:b/>
          <w:color w:val="000000"/>
          <w:sz w:val="21"/>
          <w:szCs w:val="21"/>
          <w:lang w:val="en-US" w:eastAsia="en-US"/>
        </w:rPr>
        <w:t xml:space="preserve">eld at </w:t>
      </w:r>
      <w:r w:rsidR="00137565" w:rsidRPr="004F29EC">
        <w:rPr>
          <w:rFonts w:ascii="Arial" w:eastAsia="Times New Roman" w:hAnsi="Arial" w:cs="Arial"/>
          <w:b/>
          <w:color w:val="000000"/>
          <w:sz w:val="21"/>
          <w:szCs w:val="21"/>
          <w:lang w:val="en-US" w:eastAsia="en-US"/>
        </w:rPr>
        <w:t>the</w:t>
      </w:r>
      <w:r w:rsidR="008149A2" w:rsidRPr="004F29EC">
        <w:rPr>
          <w:rFonts w:ascii="Arial" w:eastAsia="Times New Roman" w:hAnsi="Arial" w:cs="Arial"/>
          <w:b/>
          <w:color w:val="000000"/>
          <w:sz w:val="21"/>
          <w:szCs w:val="21"/>
          <w:lang w:val="en-US" w:eastAsia="en-US"/>
        </w:rPr>
        <w:t xml:space="preserve"> Hinterland Hotel, Station Street, Nerang on Sunday, 8 December 2019</w:t>
      </w:r>
      <w:r w:rsidR="00954876">
        <w:rPr>
          <w:rFonts w:ascii="Arial" w:eastAsia="Times New Roman" w:hAnsi="Arial" w:cs="Arial"/>
          <w:b/>
          <w:color w:val="000000"/>
          <w:sz w:val="21"/>
          <w:szCs w:val="21"/>
          <w:lang w:val="en-US" w:eastAsia="en-US"/>
        </w:rPr>
        <w:t xml:space="preserve"> </w:t>
      </w:r>
      <w:r w:rsidR="00883A88" w:rsidRPr="004F29EC">
        <w:rPr>
          <w:rFonts w:ascii="Arial" w:eastAsia="Times New Roman" w:hAnsi="Arial" w:cs="Arial"/>
          <w:b/>
          <w:color w:val="000000"/>
          <w:sz w:val="21"/>
          <w:szCs w:val="21"/>
          <w:lang w:val="en-US" w:eastAsia="en-US"/>
        </w:rPr>
        <w:t xml:space="preserve">at </w:t>
      </w:r>
      <w:r w:rsidR="008149A2" w:rsidRPr="004F29EC">
        <w:rPr>
          <w:rFonts w:ascii="Arial" w:eastAsia="Times New Roman" w:hAnsi="Arial" w:cs="Arial"/>
          <w:b/>
          <w:color w:val="000000"/>
          <w:sz w:val="21"/>
          <w:szCs w:val="21"/>
          <w:lang w:val="en-US" w:eastAsia="en-US"/>
        </w:rPr>
        <w:t>9</w:t>
      </w:r>
      <w:r w:rsidR="00137565" w:rsidRPr="004F29EC">
        <w:rPr>
          <w:rFonts w:ascii="Arial" w:eastAsia="Times New Roman" w:hAnsi="Arial" w:cs="Arial"/>
          <w:b/>
          <w:color w:val="000000"/>
          <w:sz w:val="21"/>
          <w:szCs w:val="21"/>
          <w:lang w:val="en-US" w:eastAsia="en-US"/>
        </w:rPr>
        <w:t>:30 AM</w:t>
      </w:r>
    </w:p>
    <w:p w14:paraId="667DFCDC" w14:textId="77777777" w:rsidR="005B2CC0" w:rsidRDefault="005B2CC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34837B5D" w14:textId="77777777" w:rsidR="00954876" w:rsidRPr="004F29EC" w:rsidRDefault="0095487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4E6F39B2" w14:textId="2AA770C9" w:rsidR="00BD46B6" w:rsidRPr="004F29EC" w:rsidRDefault="005B2CC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4F29EC">
        <w:rPr>
          <w:rFonts w:ascii="Arial" w:eastAsia="Times New Roman" w:hAnsi="Arial" w:cs="Arial"/>
          <w:color w:val="000000"/>
          <w:sz w:val="21"/>
          <w:szCs w:val="21"/>
          <w:lang w:val="en-US" w:eastAsia="en-US"/>
        </w:rPr>
        <w:t xml:space="preserve">The Chairman declared the meeting open at 9:30 am. </w:t>
      </w:r>
    </w:p>
    <w:p w14:paraId="749E9599" w14:textId="02DE12D6" w:rsidR="005B2CC0" w:rsidRPr="004F29EC" w:rsidRDefault="005B2CC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1C853FC9" w14:textId="031BC18D" w:rsidR="005B2CC0" w:rsidRPr="004F29EC" w:rsidRDefault="005B2CC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4F29EC">
        <w:rPr>
          <w:rFonts w:ascii="Arial" w:eastAsia="Times New Roman" w:hAnsi="Arial" w:cs="Arial"/>
          <w:color w:val="000000"/>
          <w:sz w:val="21"/>
          <w:szCs w:val="21"/>
          <w:lang w:val="en-US" w:eastAsia="en-US"/>
        </w:rPr>
        <w:t>Present:  Mark Stokes (Chairman), Ed Cubilla, Bryan Moss, Andrew FitzPatrick, Gail Young, Tony McRoberts, Martin Carter, Eliot Soo-Burrowes, David Esmonde, Shaun Curtis, Hughston Parle, Michael D’Arcy.</w:t>
      </w:r>
    </w:p>
    <w:p w14:paraId="5ADCEC61" w14:textId="68652661" w:rsidR="005B2CC0" w:rsidRPr="004F29EC" w:rsidRDefault="005B2CC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0B7E405E" w14:textId="2113D884" w:rsidR="005B2CC0" w:rsidRPr="004F29EC" w:rsidRDefault="005B2CC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4F29EC">
        <w:rPr>
          <w:rFonts w:ascii="Arial" w:eastAsia="Times New Roman" w:hAnsi="Arial" w:cs="Arial"/>
          <w:color w:val="000000"/>
          <w:sz w:val="21"/>
          <w:szCs w:val="21"/>
          <w:lang w:val="en-US" w:eastAsia="en-US"/>
        </w:rPr>
        <w:t>Apologies (</w:t>
      </w:r>
      <w:r w:rsidR="00BE6475">
        <w:rPr>
          <w:rFonts w:ascii="Arial" w:eastAsia="Times New Roman" w:hAnsi="Arial" w:cs="Arial"/>
          <w:color w:val="000000"/>
          <w:sz w:val="21"/>
          <w:szCs w:val="21"/>
          <w:lang w:val="en-US" w:eastAsia="en-US"/>
        </w:rPr>
        <w:t xml:space="preserve">Agenda </w:t>
      </w:r>
      <w:r w:rsidRPr="004F29EC">
        <w:rPr>
          <w:rFonts w:ascii="Arial" w:eastAsia="Times New Roman" w:hAnsi="Arial" w:cs="Arial"/>
          <w:color w:val="000000"/>
          <w:sz w:val="21"/>
          <w:szCs w:val="21"/>
          <w:lang w:val="en-US" w:eastAsia="en-US"/>
        </w:rPr>
        <w:t>Item 1):  Scott Dullaway, Charith Silva, Allan Menham.</w:t>
      </w:r>
    </w:p>
    <w:p w14:paraId="7EEFAF93" w14:textId="77777777" w:rsidR="005B2CC0" w:rsidRPr="004F29EC" w:rsidRDefault="005B2CC0" w:rsidP="00814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56C71B06" w14:textId="77777777" w:rsidR="005B2CC0" w:rsidRDefault="005B2CC0" w:rsidP="00814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7DD57563" w14:textId="77777777" w:rsidR="00BD46B6" w:rsidRDefault="008149A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2</w:t>
      </w:r>
      <w:r w:rsidR="00BD46B6">
        <w:rPr>
          <w:rFonts w:ascii="Arial" w:eastAsia="Times New Roman" w:hAnsi="Arial" w:cs="Arial"/>
          <w:b/>
          <w:bCs/>
          <w:color w:val="000000"/>
          <w:sz w:val="21"/>
          <w:szCs w:val="21"/>
          <w:lang w:val="en-US" w:eastAsia="en-US"/>
        </w:rPr>
        <w:t xml:space="preserve"> – ACCEPTANCE OF THE MINUTES OF THE PREVIOUS </w:t>
      </w:r>
      <w:r w:rsidR="00EA2BDD">
        <w:rPr>
          <w:rFonts w:ascii="Arial" w:eastAsia="Times New Roman" w:hAnsi="Arial" w:cs="Arial"/>
          <w:b/>
          <w:bCs/>
          <w:color w:val="000000"/>
          <w:sz w:val="21"/>
          <w:szCs w:val="21"/>
          <w:lang w:val="en-US" w:eastAsia="en-US"/>
        </w:rPr>
        <w:t>ANNUAL GENERAL</w:t>
      </w:r>
      <w:r w:rsidR="00BD46B6">
        <w:rPr>
          <w:rFonts w:ascii="Arial" w:eastAsia="Times New Roman" w:hAnsi="Arial" w:cs="Arial"/>
          <w:b/>
          <w:bCs/>
          <w:color w:val="000000"/>
          <w:sz w:val="21"/>
          <w:szCs w:val="21"/>
          <w:lang w:val="en-US" w:eastAsia="en-US"/>
        </w:rPr>
        <w:t xml:space="preserve"> MEETING</w:t>
      </w:r>
    </w:p>
    <w:p w14:paraId="01054497"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742DE68C" w14:textId="43A49420" w:rsidR="005B2CC0" w:rsidRPr="005B2CC0" w:rsidRDefault="005B2CC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Moved by Mark Stokes, seconded by Andrew FitzPatrick that the minutes of the 2018 Annual General Meeting be accepted.  Passed unanimously. </w:t>
      </w:r>
    </w:p>
    <w:p w14:paraId="32ACC8BC" w14:textId="77777777" w:rsidR="005B2CC0" w:rsidRDefault="005B2CC0"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4224FE71" w14:textId="60BFE664" w:rsidR="00BD46B6" w:rsidRDefault="008149A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3</w:t>
      </w:r>
      <w:r w:rsidR="00BD46B6">
        <w:rPr>
          <w:rFonts w:ascii="Arial" w:eastAsia="Times New Roman" w:hAnsi="Arial" w:cs="Arial"/>
          <w:b/>
          <w:bCs/>
          <w:color w:val="000000"/>
          <w:sz w:val="21"/>
          <w:szCs w:val="21"/>
          <w:lang w:val="en-US" w:eastAsia="en-US"/>
        </w:rPr>
        <w:t xml:space="preserve"> – BUSINESS ARISING FROM THE PREVIOUS MINUTES </w:t>
      </w:r>
    </w:p>
    <w:p w14:paraId="3CF669A3" w14:textId="543F6DDA" w:rsidR="00D404EE" w:rsidRDefault="00D404EE"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06623A8" w14:textId="38878BB9" w:rsidR="00D404EE" w:rsidRPr="00D404EE" w:rsidRDefault="00D404EE"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Nil.</w:t>
      </w:r>
    </w:p>
    <w:p w14:paraId="204207A0"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02B4A83" w14:textId="77777777" w:rsidR="00BD46B6" w:rsidRDefault="008149A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4</w:t>
      </w:r>
      <w:r w:rsidR="00BD46B6">
        <w:rPr>
          <w:rFonts w:ascii="Arial" w:eastAsia="Times New Roman" w:hAnsi="Arial" w:cs="Arial"/>
          <w:b/>
          <w:bCs/>
          <w:color w:val="000000"/>
          <w:sz w:val="21"/>
          <w:szCs w:val="21"/>
          <w:lang w:val="en-US" w:eastAsia="en-US"/>
        </w:rPr>
        <w:t xml:space="preserve"> – REPORTS</w:t>
      </w:r>
    </w:p>
    <w:p w14:paraId="37D63EB6"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1308BA8" w14:textId="3DCAE65A" w:rsidR="00BD46B6" w:rsidRDefault="008149A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4</w:t>
      </w:r>
      <w:r w:rsidR="00BD46B6">
        <w:rPr>
          <w:rFonts w:ascii="Arial" w:eastAsia="Times New Roman" w:hAnsi="Arial" w:cs="Arial"/>
          <w:b/>
          <w:bCs/>
          <w:color w:val="000000"/>
          <w:sz w:val="21"/>
          <w:szCs w:val="21"/>
          <w:lang w:val="en-US" w:eastAsia="en-US"/>
        </w:rPr>
        <w:t>.1</w:t>
      </w:r>
      <w:r w:rsidR="00BD46B6">
        <w:rPr>
          <w:rFonts w:ascii="Arial" w:eastAsia="Times New Roman" w:hAnsi="Arial" w:cs="Arial"/>
          <w:b/>
          <w:bCs/>
          <w:color w:val="000000"/>
          <w:sz w:val="21"/>
          <w:szCs w:val="21"/>
          <w:lang w:val="en-US" w:eastAsia="en-US"/>
        </w:rPr>
        <w:tab/>
      </w:r>
      <w:r w:rsidR="00EA2BDD">
        <w:rPr>
          <w:rFonts w:ascii="Arial" w:eastAsia="Times New Roman" w:hAnsi="Arial" w:cs="Arial"/>
          <w:b/>
          <w:bCs/>
          <w:color w:val="000000"/>
          <w:sz w:val="21"/>
          <w:szCs w:val="21"/>
          <w:lang w:val="en-US" w:eastAsia="en-US"/>
        </w:rPr>
        <w:t xml:space="preserve">  Receiving reports from the 201</w:t>
      </w:r>
      <w:r w:rsidR="004D426B">
        <w:rPr>
          <w:rFonts w:ascii="Arial" w:eastAsia="Times New Roman" w:hAnsi="Arial" w:cs="Arial"/>
          <w:b/>
          <w:bCs/>
          <w:color w:val="000000"/>
          <w:sz w:val="21"/>
          <w:szCs w:val="21"/>
          <w:lang w:val="en-US" w:eastAsia="en-US"/>
        </w:rPr>
        <w:t>9</w:t>
      </w:r>
      <w:r w:rsidR="00EA2BDD">
        <w:rPr>
          <w:rFonts w:ascii="Arial" w:eastAsia="Times New Roman" w:hAnsi="Arial" w:cs="Arial"/>
          <w:b/>
          <w:bCs/>
          <w:color w:val="000000"/>
          <w:sz w:val="21"/>
          <w:szCs w:val="21"/>
          <w:lang w:val="en-US" w:eastAsia="en-US"/>
        </w:rPr>
        <w:t xml:space="preserve"> Council</w:t>
      </w:r>
    </w:p>
    <w:p w14:paraId="2E6A8712" w14:textId="77777777" w:rsidR="00EA2BDD" w:rsidRDefault="00EA2BDD"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47CC8B9D" w14:textId="672F1DAA" w:rsidR="00EA2BDD" w:rsidRDefault="00822B8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4</w:t>
      </w:r>
      <w:r w:rsidR="00EA2BDD">
        <w:rPr>
          <w:rFonts w:ascii="Arial" w:eastAsia="Times New Roman" w:hAnsi="Arial" w:cs="Arial"/>
          <w:b/>
          <w:bCs/>
          <w:color w:val="000000"/>
          <w:sz w:val="21"/>
          <w:szCs w:val="21"/>
          <w:lang w:val="en-US" w:eastAsia="en-US"/>
        </w:rPr>
        <w:t>.1.1    President’s Report</w:t>
      </w:r>
    </w:p>
    <w:p w14:paraId="0D82200D" w14:textId="54143976" w:rsidR="00920D59" w:rsidRDefault="00920D59"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6ED3A30" w14:textId="15F7DA19" w:rsidR="00920D59" w:rsidRDefault="00920D59"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The </w:t>
      </w:r>
      <w:r w:rsidR="00F82090">
        <w:rPr>
          <w:rFonts w:ascii="Arial" w:eastAsia="Times New Roman" w:hAnsi="Arial" w:cs="Arial"/>
          <w:color w:val="000000"/>
          <w:sz w:val="21"/>
          <w:szCs w:val="21"/>
          <w:lang w:val="en-US" w:eastAsia="en-US"/>
        </w:rPr>
        <w:t>Chairman tabled his report summarising Queensland chess in 2019.  A report of the Chairman’s report is attached to these minutes.</w:t>
      </w:r>
      <w:bookmarkStart w:id="0" w:name="_GoBack"/>
      <w:bookmarkEnd w:id="0"/>
    </w:p>
    <w:p w14:paraId="7FE89BAC" w14:textId="19A91EC1" w:rsidR="00920D59" w:rsidRDefault="00920D59"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080DA2F7" w14:textId="267BFD85" w:rsidR="00920D59" w:rsidRPr="00920D59" w:rsidRDefault="00920D59"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Moved by Mark Stokes, seconded by Gail Young that the President’s report be accepted.  Passed unanimously. </w:t>
      </w:r>
    </w:p>
    <w:p w14:paraId="0D14EA38" w14:textId="77777777" w:rsidR="00FA32CA" w:rsidRDefault="00FA32C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766A1432" w14:textId="1591EB23" w:rsidR="00FA32CA" w:rsidRDefault="00822B8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4</w:t>
      </w:r>
      <w:r w:rsidR="00EA2BDD">
        <w:rPr>
          <w:rFonts w:ascii="Arial" w:eastAsia="Times New Roman" w:hAnsi="Arial" w:cs="Arial"/>
          <w:b/>
          <w:bCs/>
          <w:color w:val="000000"/>
          <w:sz w:val="21"/>
          <w:szCs w:val="21"/>
          <w:lang w:val="en-US" w:eastAsia="en-US"/>
        </w:rPr>
        <w:t xml:space="preserve">.1.2 </w:t>
      </w:r>
      <w:r w:rsidR="00FA32CA">
        <w:rPr>
          <w:rFonts w:ascii="Arial" w:eastAsia="Times New Roman" w:hAnsi="Arial" w:cs="Arial"/>
          <w:b/>
          <w:bCs/>
          <w:color w:val="000000"/>
          <w:sz w:val="21"/>
          <w:szCs w:val="21"/>
          <w:lang w:val="en-US" w:eastAsia="en-US"/>
        </w:rPr>
        <w:tab/>
      </w:r>
      <w:r w:rsidR="006F61C3">
        <w:rPr>
          <w:rFonts w:ascii="Arial" w:eastAsia="Times New Roman" w:hAnsi="Arial" w:cs="Arial"/>
          <w:b/>
          <w:bCs/>
          <w:color w:val="000000"/>
          <w:sz w:val="21"/>
          <w:szCs w:val="21"/>
          <w:lang w:val="en-US" w:eastAsia="en-US"/>
        </w:rPr>
        <w:t xml:space="preserve">  Membership Secretary’s R</w:t>
      </w:r>
      <w:r w:rsidR="00FA32CA">
        <w:rPr>
          <w:rFonts w:ascii="Arial" w:eastAsia="Times New Roman" w:hAnsi="Arial" w:cs="Arial"/>
          <w:b/>
          <w:bCs/>
          <w:color w:val="000000"/>
          <w:sz w:val="21"/>
          <w:szCs w:val="21"/>
          <w:lang w:val="en-US" w:eastAsia="en-US"/>
        </w:rPr>
        <w:t>eport</w:t>
      </w:r>
    </w:p>
    <w:p w14:paraId="37586AA0" w14:textId="55FF3B97" w:rsidR="008D28A4" w:rsidRDefault="008D28A4"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B9DE3ED" w14:textId="49D1F4BD" w:rsidR="008D28A4" w:rsidRDefault="008D28A4"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The Membership Secretary reported that the CAQ had 776 financial members (at the time of the meeting), and that 800 was a reasonable target by the end of the month.  The three-year membership has proved to be very popular.  Affiliation with the CAQ is pending by the University of Queensland Chess Club.</w:t>
      </w:r>
    </w:p>
    <w:p w14:paraId="4526B03B" w14:textId="7843A3D1" w:rsidR="008D28A4" w:rsidRDefault="008D28A4"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55F087B4" w14:textId="07B0D893" w:rsidR="008D28A4" w:rsidRPr="008D28A4" w:rsidRDefault="008D28A4"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Moved by Gail Young, seconded by Mark Stokes that the Membership Secretary’s report be accepted.  Passed unanimously. </w:t>
      </w:r>
    </w:p>
    <w:p w14:paraId="5E95C8A9" w14:textId="77777777" w:rsidR="00FA32CA" w:rsidRDefault="00FA32C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33FD708" w14:textId="19F6522B" w:rsidR="00FA32CA" w:rsidRDefault="00822B8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4</w:t>
      </w:r>
      <w:r w:rsidR="00EA2BDD">
        <w:rPr>
          <w:rFonts w:ascii="Arial" w:eastAsia="Times New Roman" w:hAnsi="Arial" w:cs="Arial"/>
          <w:b/>
          <w:bCs/>
          <w:color w:val="000000"/>
          <w:sz w:val="21"/>
          <w:szCs w:val="21"/>
          <w:lang w:val="en-US" w:eastAsia="en-US"/>
        </w:rPr>
        <w:t>.</w:t>
      </w:r>
      <w:r w:rsidR="006F61C3">
        <w:rPr>
          <w:rFonts w:ascii="Arial" w:eastAsia="Times New Roman" w:hAnsi="Arial" w:cs="Arial"/>
          <w:b/>
          <w:bCs/>
          <w:color w:val="000000"/>
          <w:sz w:val="21"/>
          <w:szCs w:val="21"/>
          <w:lang w:val="en-US" w:eastAsia="en-US"/>
        </w:rPr>
        <w:t>1.3</w:t>
      </w:r>
      <w:r w:rsidR="00FA32CA">
        <w:rPr>
          <w:rFonts w:ascii="Arial" w:eastAsia="Times New Roman" w:hAnsi="Arial" w:cs="Arial"/>
          <w:b/>
          <w:bCs/>
          <w:color w:val="000000"/>
          <w:sz w:val="21"/>
          <w:szCs w:val="21"/>
          <w:lang w:val="en-US" w:eastAsia="en-US"/>
        </w:rPr>
        <w:tab/>
      </w:r>
      <w:r w:rsidR="006F61C3">
        <w:rPr>
          <w:rFonts w:ascii="Arial" w:eastAsia="Times New Roman" w:hAnsi="Arial" w:cs="Arial"/>
          <w:b/>
          <w:bCs/>
          <w:color w:val="000000"/>
          <w:sz w:val="21"/>
          <w:szCs w:val="21"/>
          <w:lang w:val="en-US" w:eastAsia="en-US"/>
        </w:rPr>
        <w:t xml:space="preserve">  Ratings Officer’s R</w:t>
      </w:r>
      <w:r w:rsidR="00FA32CA">
        <w:rPr>
          <w:rFonts w:ascii="Arial" w:eastAsia="Times New Roman" w:hAnsi="Arial" w:cs="Arial"/>
          <w:b/>
          <w:bCs/>
          <w:color w:val="000000"/>
          <w:sz w:val="21"/>
          <w:szCs w:val="21"/>
          <w:lang w:val="en-US" w:eastAsia="en-US"/>
        </w:rPr>
        <w:t>eport</w:t>
      </w:r>
    </w:p>
    <w:p w14:paraId="5F077B6D" w14:textId="3D16F750" w:rsidR="008D28A4" w:rsidRDefault="008D28A4"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51A956D" w14:textId="55860244" w:rsidR="008D28A4" w:rsidRDefault="008D28A4"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The Ratings Officer tabled a report in whic</w:t>
      </w:r>
      <w:r w:rsidR="003D271E">
        <w:rPr>
          <w:rFonts w:ascii="Arial" w:eastAsia="Times New Roman" w:hAnsi="Arial" w:cs="Arial"/>
          <w:color w:val="000000"/>
          <w:sz w:val="21"/>
          <w:szCs w:val="21"/>
          <w:lang w:val="en-US" w:eastAsia="en-US"/>
        </w:rPr>
        <w:t xml:space="preserve">h she noted that 21 Queensland tournaments had been classically rated for the </w:t>
      </w:r>
      <w:r>
        <w:rPr>
          <w:rFonts w:ascii="Arial" w:eastAsia="Times New Roman" w:hAnsi="Arial" w:cs="Arial"/>
          <w:color w:val="000000"/>
          <w:sz w:val="21"/>
          <w:szCs w:val="21"/>
          <w:lang w:val="en-US" w:eastAsia="en-US"/>
        </w:rPr>
        <w:t>December</w:t>
      </w:r>
      <w:r w:rsidR="003D271E">
        <w:rPr>
          <w:rFonts w:ascii="Arial" w:eastAsia="Times New Roman" w:hAnsi="Arial" w:cs="Arial"/>
          <w:color w:val="000000"/>
          <w:sz w:val="21"/>
          <w:szCs w:val="21"/>
          <w:lang w:val="en-US" w:eastAsia="en-US"/>
        </w:rPr>
        <w:t xml:space="preserve"> 2019 rating list, and 61 for the whole of 2019</w:t>
      </w:r>
      <w:r>
        <w:rPr>
          <w:rFonts w:ascii="Arial" w:eastAsia="Times New Roman" w:hAnsi="Arial" w:cs="Arial"/>
          <w:color w:val="000000"/>
          <w:sz w:val="21"/>
          <w:szCs w:val="21"/>
          <w:lang w:val="en-US" w:eastAsia="en-US"/>
        </w:rPr>
        <w:t>.</w:t>
      </w:r>
    </w:p>
    <w:p w14:paraId="39A347ED" w14:textId="480B2291" w:rsidR="008D28A4" w:rsidRDefault="008D28A4"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6E39FBD9" w14:textId="3630030E" w:rsidR="008D28A4" w:rsidRPr="008D28A4" w:rsidRDefault="008D28A4"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Moved by Gail Young, seconded by Tony McRoberts, that the Ratings Officer’s report be accepted.  Passed unanimously. </w:t>
      </w:r>
    </w:p>
    <w:p w14:paraId="33292D5E"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4DBE325C" w14:textId="19BAF4CB" w:rsidR="00BD46B6" w:rsidRDefault="00822B8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4</w:t>
      </w:r>
      <w:r w:rsidR="006F61C3">
        <w:rPr>
          <w:rFonts w:ascii="Arial" w:eastAsia="Times New Roman" w:hAnsi="Arial" w:cs="Arial"/>
          <w:b/>
          <w:bCs/>
          <w:color w:val="000000"/>
          <w:sz w:val="21"/>
          <w:szCs w:val="21"/>
          <w:lang w:val="en-US" w:eastAsia="en-US"/>
        </w:rPr>
        <w:t>.1.4</w:t>
      </w:r>
      <w:r w:rsidR="00BD46B6">
        <w:rPr>
          <w:rFonts w:ascii="Arial" w:eastAsia="Times New Roman" w:hAnsi="Arial" w:cs="Arial"/>
          <w:b/>
          <w:bCs/>
          <w:color w:val="000000"/>
          <w:sz w:val="21"/>
          <w:szCs w:val="21"/>
          <w:lang w:val="en-US" w:eastAsia="en-US"/>
        </w:rPr>
        <w:tab/>
      </w:r>
      <w:r w:rsidR="006F61C3">
        <w:rPr>
          <w:rFonts w:ascii="Arial" w:eastAsia="Times New Roman" w:hAnsi="Arial" w:cs="Arial"/>
          <w:b/>
          <w:bCs/>
          <w:color w:val="000000"/>
          <w:sz w:val="21"/>
          <w:szCs w:val="21"/>
          <w:lang w:val="en-US" w:eastAsia="en-US"/>
        </w:rPr>
        <w:t xml:space="preserve">  Publicity Officer’s R</w:t>
      </w:r>
      <w:r w:rsidR="00EE54EE">
        <w:rPr>
          <w:rFonts w:ascii="Arial" w:eastAsia="Times New Roman" w:hAnsi="Arial" w:cs="Arial"/>
          <w:b/>
          <w:bCs/>
          <w:color w:val="000000"/>
          <w:sz w:val="21"/>
          <w:szCs w:val="21"/>
          <w:lang w:val="en-US" w:eastAsia="en-US"/>
        </w:rPr>
        <w:t>eport</w:t>
      </w:r>
      <w:r w:rsidR="00BD46B6">
        <w:rPr>
          <w:rFonts w:ascii="Arial" w:eastAsia="Times New Roman" w:hAnsi="Arial" w:cs="Arial"/>
          <w:b/>
          <w:bCs/>
          <w:color w:val="000000"/>
          <w:sz w:val="21"/>
          <w:szCs w:val="21"/>
          <w:lang w:val="en-US" w:eastAsia="en-US"/>
        </w:rPr>
        <w:t xml:space="preserve"> </w:t>
      </w:r>
    </w:p>
    <w:p w14:paraId="149ECAA4" w14:textId="77777777" w:rsidR="00EE54EE" w:rsidRDefault="00EE54EE"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14:paraId="6D63FCBE" w14:textId="131BB297" w:rsidR="0067000C" w:rsidRDefault="0067000C" w:rsidP="007E2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lastRenderedPageBreak/>
        <w:t>The Publicity Officer reported a strong improvement in the online presence of Queensland chess for 2019.</w:t>
      </w:r>
      <w:r w:rsidR="007E2C89">
        <w:rPr>
          <w:rFonts w:ascii="Arial" w:eastAsia="Times New Roman" w:hAnsi="Arial" w:cs="Arial"/>
          <w:bCs/>
          <w:color w:val="000000"/>
          <w:sz w:val="21"/>
          <w:szCs w:val="21"/>
          <w:lang w:val="en-US" w:eastAsia="en-US"/>
        </w:rPr>
        <w:t xml:space="preserve">  ‘Likes’ on the CAQ Facebook page increased by 20.47%, while ‘likes’ for the Queensland Junior Chess page increased by 29.83%.  The Facebook pages have facilitated a marked increase in online enquiries.  The Queensland Junior Chess website (</w:t>
      </w:r>
      <w:hyperlink r:id="rId8" w:history="1">
        <w:r w:rsidR="007E2C89" w:rsidRPr="00DC7449">
          <w:rPr>
            <w:rStyle w:val="Hyperlink"/>
            <w:rFonts w:ascii="Arial" w:eastAsia="Times New Roman" w:hAnsi="Arial" w:cs="Arial"/>
            <w:bCs/>
            <w:sz w:val="21"/>
            <w:szCs w:val="21"/>
            <w:lang w:val="en-US" w:eastAsia="en-US"/>
          </w:rPr>
          <w:t>www.queenslandjuniorchess.org.au</w:t>
        </w:r>
      </w:hyperlink>
      <w:r w:rsidR="007E2C89">
        <w:rPr>
          <w:rFonts w:ascii="Arial" w:eastAsia="Times New Roman" w:hAnsi="Arial" w:cs="Arial"/>
          <w:bCs/>
          <w:color w:val="000000"/>
          <w:sz w:val="21"/>
          <w:szCs w:val="21"/>
          <w:lang w:val="en-US" w:eastAsia="en-US"/>
        </w:rPr>
        <w:t>) was due to be launched on 1 January 2020, to which clubs and companies are encouraged to submit details of events.</w:t>
      </w:r>
    </w:p>
    <w:p w14:paraId="289EF75D" w14:textId="77777777" w:rsidR="007E2C89" w:rsidRDefault="007E2C89" w:rsidP="007E2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bCs/>
          <w:color w:val="000000"/>
          <w:sz w:val="21"/>
          <w:szCs w:val="21"/>
          <w:lang w:val="en-US" w:eastAsia="en-US"/>
        </w:rPr>
      </w:pPr>
    </w:p>
    <w:p w14:paraId="75848093" w14:textId="3F3ACBD0" w:rsidR="007E2C89" w:rsidRDefault="007E2C89" w:rsidP="007E2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The Publicity Officer also thanked Webmaster David Esmonde, whose coordination of DGT boards in Queensland has made a considerable difference to the online profile of our tournaments.  Timur Gareyev’s simultaneous display garnered significant digital publicity.  It was also noted that the Queensland Inter-School State Finals had sixteen DGT boards, while the Australian Schools Finals had only four.</w:t>
      </w:r>
    </w:p>
    <w:p w14:paraId="02101D25" w14:textId="77777777" w:rsidR="007E2C89" w:rsidRDefault="007E2C89" w:rsidP="007E2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bCs/>
          <w:color w:val="000000"/>
          <w:sz w:val="21"/>
          <w:szCs w:val="21"/>
          <w:lang w:val="en-US" w:eastAsia="en-US"/>
        </w:rPr>
      </w:pPr>
    </w:p>
    <w:p w14:paraId="4DA9CD52" w14:textId="2BDE617A" w:rsidR="007E2C89" w:rsidRDefault="007E2C89" w:rsidP="007E2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bCs/>
          <w:color w:val="000000"/>
          <w:sz w:val="21"/>
          <w:szCs w:val="21"/>
          <w:lang w:val="en-US" w:eastAsia="en-US"/>
        </w:rPr>
      </w:pPr>
      <w:r>
        <w:rPr>
          <w:rFonts w:ascii="Arial" w:eastAsia="Times New Roman" w:hAnsi="Arial" w:cs="Arial"/>
          <w:bCs/>
          <w:color w:val="000000"/>
          <w:sz w:val="21"/>
          <w:szCs w:val="21"/>
          <w:lang w:val="en-US" w:eastAsia="en-US"/>
        </w:rPr>
        <w:t xml:space="preserve">Moved by Hughston Parle, seconded by Michael D’Arcy, that the Publicity Officer’s report be accepted.  Passed unanimously. </w:t>
      </w:r>
    </w:p>
    <w:p w14:paraId="4203EE6B" w14:textId="77777777" w:rsidR="007E2C89" w:rsidRPr="0067000C" w:rsidRDefault="007E2C89"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1"/>
          <w:szCs w:val="21"/>
          <w:lang w:val="en-US" w:eastAsia="en-US"/>
        </w:rPr>
      </w:pPr>
    </w:p>
    <w:p w14:paraId="2AD0B98A" w14:textId="344DD9ED" w:rsidR="00EE54EE" w:rsidRDefault="00822B8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4</w:t>
      </w:r>
      <w:r w:rsidR="006F61C3">
        <w:rPr>
          <w:rFonts w:ascii="Arial" w:eastAsia="Times New Roman" w:hAnsi="Arial" w:cs="Arial"/>
          <w:b/>
          <w:bCs/>
          <w:color w:val="000000"/>
          <w:sz w:val="21"/>
          <w:szCs w:val="21"/>
          <w:lang w:val="en-US" w:eastAsia="en-US"/>
        </w:rPr>
        <w:t>.1.5    Webmaster’s R</w:t>
      </w:r>
      <w:r w:rsidR="00EE54EE">
        <w:rPr>
          <w:rFonts w:ascii="Arial" w:eastAsia="Times New Roman" w:hAnsi="Arial" w:cs="Arial"/>
          <w:b/>
          <w:bCs/>
          <w:color w:val="000000"/>
          <w:sz w:val="21"/>
          <w:szCs w:val="21"/>
          <w:lang w:val="en-US" w:eastAsia="en-US"/>
        </w:rPr>
        <w:t>eport</w:t>
      </w:r>
    </w:p>
    <w:p w14:paraId="43AFF2F2" w14:textId="50081311" w:rsidR="00F26B4A" w:rsidRDefault="00F26B4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4D9AE409" w14:textId="179E0A9D" w:rsidR="00F26B4A" w:rsidRDefault="00A91F71" w:rsidP="00D51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The Webmaster reported that in 2019, twelve open tournaments were digitally broadcasted, in addition to numerous school and club events.  The use of eight DGT boards is funded by Anglican Church Grammar School (Churchie), whose support makes a substantial difference to tournaments’ online profile.  </w:t>
      </w:r>
      <w:r w:rsidR="00F26B4A">
        <w:rPr>
          <w:rFonts w:ascii="Arial" w:eastAsia="Times New Roman" w:hAnsi="Arial" w:cs="Arial"/>
          <w:color w:val="000000"/>
          <w:sz w:val="21"/>
          <w:szCs w:val="21"/>
          <w:lang w:val="en-US" w:eastAsia="en-US"/>
        </w:rPr>
        <w:t xml:space="preserve">The Webmaster requested that a letter of thanks be sent from the Council to Dr. Campbell (Churchie Headmaster) for the access to the DGT boards.  Access to live games from tournaments </w:t>
      </w:r>
      <w:r>
        <w:rPr>
          <w:rFonts w:ascii="Arial" w:eastAsia="Times New Roman" w:hAnsi="Arial" w:cs="Arial"/>
          <w:color w:val="000000"/>
          <w:sz w:val="21"/>
          <w:szCs w:val="21"/>
          <w:lang w:val="en-US" w:eastAsia="en-US"/>
        </w:rPr>
        <w:t>can be</w:t>
      </w:r>
      <w:r w:rsidR="00F26B4A">
        <w:rPr>
          <w:rFonts w:ascii="Arial" w:eastAsia="Times New Roman" w:hAnsi="Arial" w:cs="Arial"/>
          <w:color w:val="000000"/>
          <w:sz w:val="21"/>
          <w:szCs w:val="21"/>
          <w:lang w:val="en-US" w:eastAsia="en-US"/>
        </w:rPr>
        <w:t xml:space="preserve"> obtained via the Livechess link, which will be noted in forthcoming newsletters as a reminder so as to obtain further followers of the games.  The games are archived permanently on the site.</w:t>
      </w:r>
      <w:r w:rsidR="00D51555">
        <w:rPr>
          <w:rFonts w:ascii="Arial" w:eastAsia="Times New Roman" w:hAnsi="Arial" w:cs="Arial"/>
          <w:color w:val="000000"/>
          <w:sz w:val="21"/>
          <w:szCs w:val="21"/>
          <w:lang w:val="en-US" w:eastAsia="en-US"/>
        </w:rPr>
        <w:t xml:space="preserve">  It was also reported that a disaster recovery plan is almost ready for the CAQ website.</w:t>
      </w:r>
    </w:p>
    <w:p w14:paraId="323E211C" w14:textId="1489002D" w:rsidR="00F26B4A" w:rsidRDefault="00F26B4A" w:rsidP="004F2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66D87006" w14:textId="487C003F" w:rsidR="00F26B4A" w:rsidRPr="00F26B4A" w:rsidRDefault="00F26B4A" w:rsidP="004F2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Moved by David Esmonde, seconded by Hughston Parle, that the Webmaster’s report be accepted.  Passed unanimously. </w:t>
      </w:r>
    </w:p>
    <w:p w14:paraId="246AB34F" w14:textId="77777777" w:rsidR="008149A2" w:rsidRDefault="008149A2" w:rsidP="00814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C6D9ED0" w14:textId="29AE2C32" w:rsidR="008149A2" w:rsidRDefault="00822B8A" w:rsidP="00814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4</w:t>
      </w:r>
      <w:r w:rsidR="006077B0">
        <w:rPr>
          <w:rFonts w:ascii="Arial" w:eastAsia="Times New Roman" w:hAnsi="Arial" w:cs="Arial"/>
          <w:b/>
          <w:bCs/>
          <w:color w:val="000000"/>
          <w:sz w:val="21"/>
          <w:szCs w:val="21"/>
          <w:lang w:val="en-US" w:eastAsia="en-US"/>
        </w:rPr>
        <w:t>.1.6</w:t>
      </w:r>
      <w:r w:rsidR="008149A2">
        <w:rPr>
          <w:rFonts w:ascii="Arial" w:eastAsia="Times New Roman" w:hAnsi="Arial" w:cs="Arial"/>
          <w:b/>
          <w:bCs/>
          <w:color w:val="000000"/>
          <w:sz w:val="21"/>
          <w:szCs w:val="21"/>
          <w:lang w:val="en-US" w:eastAsia="en-US"/>
        </w:rPr>
        <w:t xml:space="preserve">    Regional Liaison Officer’s Report</w:t>
      </w:r>
    </w:p>
    <w:p w14:paraId="50EE00ED" w14:textId="55A66055" w:rsidR="00A90347" w:rsidRDefault="00A90347" w:rsidP="00814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6ACA8DB8" w14:textId="097A32FA" w:rsidR="00A90347" w:rsidRDefault="0019439E" w:rsidP="004F2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The Regional Liaison Officer presented a report detailing his trip to the CAQ’s regional events.  An issue with regional events has been that their operation has depended on small numbers of key people, and that some regional tournaments (such as Mackay and Gladstone) were not held after the departure of the key people.  The RLO also noted that Bundaberg has hosted two tournaments this year, and that the Ipswich club is thinking of running a tournament.  His advice for prospective regional tournament organisers was to find a sponsor, and that $1000 sponsorship makes the tournament operation much easier. </w:t>
      </w:r>
    </w:p>
    <w:p w14:paraId="3002550C" w14:textId="648577FC" w:rsidR="00A963AF" w:rsidRDefault="00A963AF" w:rsidP="004F2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6F58FB73" w14:textId="1D7F933B" w:rsidR="00A963AF" w:rsidRPr="0019439E" w:rsidRDefault="00A963AF" w:rsidP="004F2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Moved by Martin Carter, seconded by Ed Cubilla, that the Regional Liaison Officer’s report be accepted.  Passed unanimously. </w:t>
      </w:r>
    </w:p>
    <w:p w14:paraId="0472657C" w14:textId="77777777" w:rsidR="00EE54EE" w:rsidRDefault="00EE54EE"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3AC0A4F" w14:textId="72CB498C" w:rsidR="00EE54EE" w:rsidRDefault="008149A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4</w:t>
      </w:r>
      <w:r w:rsidR="00EE54EE">
        <w:rPr>
          <w:rFonts w:ascii="Arial" w:eastAsia="Times New Roman" w:hAnsi="Arial" w:cs="Arial"/>
          <w:b/>
          <w:bCs/>
          <w:color w:val="000000"/>
          <w:sz w:val="21"/>
          <w:szCs w:val="21"/>
          <w:lang w:val="en-US" w:eastAsia="en-US"/>
        </w:rPr>
        <w:t>.</w:t>
      </w:r>
      <w:r w:rsidR="006F61C3">
        <w:rPr>
          <w:rFonts w:ascii="Arial" w:eastAsia="Times New Roman" w:hAnsi="Arial" w:cs="Arial"/>
          <w:b/>
          <w:bCs/>
          <w:color w:val="000000"/>
          <w:sz w:val="21"/>
          <w:szCs w:val="21"/>
          <w:lang w:val="en-US" w:eastAsia="en-US"/>
        </w:rPr>
        <w:t>2      Receiving statements of income, expenditure, assets and liabilities of the Association</w:t>
      </w:r>
    </w:p>
    <w:p w14:paraId="6A143E61" w14:textId="77777777" w:rsidR="006F61C3" w:rsidRDefault="006F61C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5AA0C98" w14:textId="156F3ACA" w:rsidR="006F61C3" w:rsidRDefault="008149A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4</w:t>
      </w:r>
      <w:r w:rsidR="006F61C3">
        <w:rPr>
          <w:rFonts w:ascii="Arial" w:eastAsia="Times New Roman" w:hAnsi="Arial" w:cs="Arial"/>
          <w:b/>
          <w:bCs/>
          <w:color w:val="000000"/>
          <w:sz w:val="21"/>
          <w:szCs w:val="21"/>
          <w:lang w:val="en-US" w:eastAsia="en-US"/>
        </w:rPr>
        <w:t>.3      Receiving the Auditor’s Report for the year ended 30 September 201</w:t>
      </w:r>
      <w:r w:rsidR="004D426B">
        <w:rPr>
          <w:rFonts w:ascii="Arial" w:eastAsia="Times New Roman" w:hAnsi="Arial" w:cs="Arial"/>
          <w:b/>
          <w:bCs/>
          <w:color w:val="000000"/>
          <w:sz w:val="21"/>
          <w:szCs w:val="21"/>
          <w:lang w:val="en-US" w:eastAsia="en-US"/>
        </w:rPr>
        <w:t>9</w:t>
      </w:r>
    </w:p>
    <w:p w14:paraId="028959C5" w14:textId="6A459682" w:rsidR="008261B6" w:rsidRDefault="008261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0AABDF0F" w14:textId="1EBF532A" w:rsidR="008261B6" w:rsidRDefault="008261B6" w:rsidP="004F2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The Treasurer tabled statements of income, expenditure, assets and liabilities (included within the Auditor’s Report) and noted that the CAQ is in a healthy financial position.  The operating loss of $14,998 in 2019, compared with a profit of $7,686 in 2018, can be largely explained by belated invoicing from the ACF – total fees paid to the ACF in 2019 were approximately $11,000, for invoices dating back to 2017.  There were also instances of prizemoney not being banked – those cheques have been cancelled and the prizemoney has been paid by direct debit to the relevant recipients.  </w:t>
      </w:r>
      <w:r w:rsidR="00E9293D">
        <w:rPr>
          <w:rFonts w:ascii="Arial" w:eastAsia="Times New Roman" w:hAnsi="Arial" w:cs="Arial"/>
          <w:color w:val="000000"/>
          <w:sz w:val="21"/>
          <w:szCs w:val="21"/>
          <w:lang w:val="en-US" w:eastAsia="en-US"/>
        </w:rPr>
        <w:t>The CAQ has net assets totaling $67,798, compared with $79,612 at the end of the previous year.  The Auditor’s Report was prepared by Bailiwick Group.</w:t>
      </w:r>
    </w:p>
    <w:p w14:paraId="2CE62596" w14:textId="143CAF3B" w:rsidR="00E9293D" w:rsidRDefault="00E9293D" w:rsidP="004F2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771B25B3" w14:textId="6025C691" w:rsidR="00E9293D" w:rsidRDefault="00E9293D" w:rsidP="004F2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The Treasurer paid tribute to former long-time Treasurer Jim Rogers, who sadly passed away earlier in 2019, and the AGM noted Jim’s outstanding contribution to Queensland chess.</w:t>
      </w:r>
    </w:p>
    <w:p w14:paraId="243F96BF" w14:textId="3686F0B5" w:rsidR="00E9293D" w:rsidRDefault="00E9293D" w:rsidP="004F2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71CD28FE" w14:textId="6FDDE6C8" w:rsidR="00E9293D" w:rsidRPr="008261B6" w:rsidRDefault="00E9293D" w:rsidP="004F2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4.2 and 4.3 were dealt with under a joint motion:  Bryan Moss moved, seconded by Shaun Curtis, that the Treasurer’s Report and the Auditor’s Report both be accepted.  Passed unanimously. </w:t>
      </w:r>
    </w:p>
    <w:p w14:paraId="07B1F8A4"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519C61C0" w14:textId="77777777" w:rsidR="00BD46B6" w:rsidRDefault="008149A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5</w:t>
      </w:r>
      <w:r w:rsidR="00BD46B6">
        <w:rPr>
          <w:rFonts w:ascii="Arial" w:eastAsia="Times New Roman" w:hAnsi="Arial" w:cs="Arial"/>
          <w:b/>
          <w:bCs/>
          <w:color w:val="000000"/>
          <w:sz w:val="21"/>
          <w:szCs w:val="21"/>
          <w:lang w:val="en-US" w:eastAsia="en-US"/>
        </w:rPr>
        <w:t xml:space="preserve"> – </w:t>
      </w:r>
      <w:r w:rsidR="009C50BA">
        <w:rPr>
          <w:rFonts w:ascii="Arial" w:eastAsia="Times New Roman" w:hAnsi="Arial" w:cs="Arial"/>
          <w:b/>
          <w:bCs/>
          <w:color w:val="000000"/>
          <w:sz w:val="21"/>
          <w:szCs w:val="21"/>
          <w:lang w:val="en-US" w:eastAsia="en-US"/>
        </w:rPr>
        <w:t>ELECTION OF OFFICERS</w:t>
      </w:r>
    </w:p>
    <w:p w14:paraId="775EE919" w14:textId="77777777" w:rsidR="009C50BA" w:rsidRDefault="009C50B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0F2168EF" w14:textId="17848128" w:rsidR="009C50BA" w:rsidRDefault="00822B8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5</w:t>
      </w:r>
      <w:r w:rsidR="009C50BA">
        <w:rPr>
          <w:rFonts w:ascii="Arial" w:eastAsia="Times New Roman" w:hAnsi="Arial" w:cs="Arial"/>
          <w:b/>
          <w:bCs/>
          <w:color w:val="000000"/>
          <w:sz w:val="21"/>
          <w:szCs w:val="21"/>
          <w:lang w:val="en-US" w:eastAsia="en-US"/>
        </w:rPr>
        <w:t>.1     Declaration of vacancies for all Council positions and election of interim chairman</w:t>
      </w:r>
    </w:p>
    <w:p w14:paraId="7506FE2F" w14:textId="2852528D" w:rsidR="00A2503E" w:rsidRDefault="00A2503E"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7935C043" w14:textId="0A0034D2" w:rsidR="00A2503E" w:rsidRPr="00A2503E" w:rsidRDefault="00A2503E"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The Chairman declared vacant all positions on the Council, and Ed Cubilla was elected as Interim Chairman.</w:t>
      </w:r>
    </w:p>
    <w:p w14:paraId="0FC34E40" w14:textId="77777777" w:rsidR="009C50BA" w:rsidRDefault="009C50B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529DB448" w14:textId="3F7EBD6D" w:rsidR="009C50BA" w:rsidRDefault="00822B8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5</w:t>
      </w:r>
      <w:r w:rsidR="009C50BA">
        <w:rPr>
          <w:rFonts w:ascii="Arial" w:eastAsia="Times New Roman" w:hAnsi="Arial" w:cs="Arial"/>
          <w:b/>
          <w:bCs/>
          <w:color w:val="000000"/>
          <w:sz w:val="21"/>
          <w:szCs w:val="21"/>
          <w:lang w:val="en-US" w:eastAsia="en-US"/>
        </w:rPr>
        <w:t>.2</w:t>
      </w:r>
      <w:r w:rsidR="009C50BA">
        <w:rPr>
          <w:rFonts w:ascii="Arial" w:eastAsia="Times New Roman" w:hAnsi="Arial" w:cs="Arial"/>
          <w:b/>
          <w:bCs/>
          <w:color w:val="000000"/>
          <w:sz w:val="21"/>
          <w:szCs w:val="21"/>
          <w:lang w:val="en-US" w:eastAsia="en-US"/>
        </w:rPr>
        <w:tab/>
        <w:t>Determination of voting rights</w:t>
      </w:r>
    </w:p>
    <w:p w14:paraId="03C51F52" w14:textId="3C4F3480" w:rsidR="00460368" w:rsidRDefault="00460368"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459DF6AE" w14:textId="29E36D3D" w:rsidR="00460368" w:rsidRDefault="00460368"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The Chairman advised the following voting rights:</w:t>
      </w:r>
    </w:p>
    <w:p w14:paraId="14E2762F" w14:textId="4EDCA551" w:rsidR="00460368" w:rsidRDefault="00460368"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01BEEFC4" w14:textId="13E678E5" w:rsidR="00460368"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Gail Young</w:t>
      </w:r>
      <w:r w:rsidR="00235E62">
        <w:rPr>
          <w:rFonts w:ascii="Arial" w:eastAsia="Times New Roman" w:hAnsi="Arial" w:cs="Arial"/>
          <w:color w:val="000000"/>
          <w:sz w:val="21"/>
          <w:szCs w:val="21"/>
          <w:lang w:val="en-US" w:eastAsia="en-US"/>
        </w:rPr>
        <w:tab/>
      </w:r>
      <w:r w:rsidR="00235E62">
        <w:rPr>
          <w:rFonts w:ascii="Arial" w:eastAsia="Times New Roman" w:hAnsi="Arial" w:cs="Arial"/>
          <w:color w:val="000000"/>
          <w:sz w:val="21"/>
          <w:szCs w:val="21"/>
          <w:lang w:val="en-US" w:eastAsia="en-US"/>
        </w:rPr>
        <w:tab/>
      </w:r>
      <w:r w:rsidR="00235E62">
        <w:rPr>
          <w:rFonts w:ascii="Arial" w:eastAsia="Times New Roman" w:hAnsi="Arial" w:cs="Arial"/>
          <w:color w:val="000000"/>
          <w:sz w:val="21"/>
          <w:szCs w:val="21"/>
          <w:lang w:val="en-US" w:eastAsia="en-US"/>
        </w:rPr>
        <w:tab/>
        <w:t>1 vote (QWCL)</w:t>
      </w:r>
    </w:p>
    <w:p w14:paraId="33D6786D" w14:textId="0314973E" w:rsid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Michael D’Arcy</w:t>
      </w:r>
      <w:r w:rsidR="00235E62">
        <w:rPr>
          <w:rFonts w:ascii="Arial" w:eastAsia="Times New Roman" w:hAnsi="Arial" w:cs="Arial"/>
          <w:color w:val="000000"/>
          <w:sz w:val="21"/>
          <w:szCs w:val="21"/>
          <w:lang w:val="en-US" w:eastAsia="en-US"/>
        </w:rPr>
        <w:tab/>
      </w:r>
      <w:r w:rsidR="00235E62">
        <w:rPr>
          <w:rFonts w:ascii="Arial" w:eastAsia="Times New Roman" w:hAnsi="Arial" w:cs="Arial"/>
          <w:color w:val="000000"/>
          <w:sz w:val="21"/>
          <w:szCs w:val="21"/>
          <w:lang w:val="en-US" w:eastAsia="en-US"/>
        </w:rPr>
        <w:tab/>
        <w:t>2 votes (Suncoast)</w:t>
      </w:r>
    </w:p>
    <w:p w14:paraId="434DD34E" w14:textId="5CA13C93" w:rsid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Ed Cubilla</w:t>
      </w:r>
      <w:r w:rsidR="00235E62">
        <w:rPr>
          <w:rFonts w:ascii="Arial" w:eastAsia="Times New Roman" w:hAnsi="Arial" w:cs="Arial"/>
          <w:color w:val="000000"/>
          <w:sz w:val="21"/>
          <w:szCs w:val="21"/>
          <w:lang w:val="en-US" w:eastAsia="en-US"/>
        </w:rPr>
        <w:tab/>
      </w:r>
      <w:r w:rsidR="00235E62">
        <w:rPr>
          <w:rFonts w:ascii="Arial" w:eastAsia="Times New Roman" w:hAnsi="Arial" w:cs="Arial"/>
          <w:color w:val="000000"/>
          <w:sz w:val="21"/>
          <w:szCs w:val="21"/>
          <w:lang w:val="en-US" w:eastAsia="en-US"/>
        </w:rPr>
        <w:tab/>
      </w:r>
      <w:r w:rsidR="00235E62">
        <w:rPr>
          <w:rFonts w:ascii="Arial" w:eastAsia="Times New Roman" w:hAnsi="Arial" w:cs="Arial"/>
          <w:color w:val="000000"/>
          <w:sz w:val="21"/>
          <w:szCs w:val="21"/>
          <w:lang w:val="en-US" w:eastAsia="en-US"/>
        </w:rPr>
        <w:tab/>
        <w:t>1 vote (Springfield Ipswich)</w:t>
      </w:r>
    </w:p>
    <w:p w14:paraId="3B8F30EF" w14:textId="0A5FCD9A" w:rsid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Mark Stokes</w:t>
      </w:r>
      <w:r w:rsidR="00235E62">
        <w:rPr>
          <w:rFonts w:ascii="Arial" w:eastAsia="Times New Roman" w:hAnsi="Arial" w:cs="Arial"/>
          <w:color w:val="000000"/>
          <w:sz w:val="21"/>
          <w:szCs w:val="21"/>
          <w:lang w:val="en-US" w:eastAsia="en-US"/>
        </w:rPr>
        <w:tab/>
      </w:r>
      <w:r w:rsidR="00235E62">
        <w:rPr>
          <w:rFonts w:ascii="Arial" w:eastAsia="Times New Roman" w:hAnsi="Arial" w:cs="Arial"/>
          <w:color w:val="000000"/>
          <w:sz w:val="21"/>
          <w:szCs w:val="21"/>
          <w:lang w:val="en-US" w:eastAsia="en-US"/>
        </w:rPr>
        <w:tab/>
        <w:t>3 votes (2 Toowoomba, 1 Townsville)</w:t>
      </w:r>
    </w:p>
    <w:p w14:paraId="25093E20" w14:textId="51BB80A4" w:rsid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Bryan Moss</w:t>
      </w:r>
      <w:r w:rsidR="00235E62">
        <w:rPr>
          <w:rFonts w:ascii="Arial" w:eastAsia="Times New Roman" w:hAnsi="Arial" w:cs="Arial"/>
          <w:color w:val="000000"/>
          <w:sz w:val="21"/>
          <w:szCs w:val="21"/>
          <w:lang w:val="en-US" w:eastAsia="en-US"/>
        </w:rPr>
        <w:tab/>
      </w:r>
      <w:r w:rsidR="00235E62">
        <w:rPr>
          <w:rFonts w:ascii="Arial" w:eastAsia="Times New Roman" w:hAnsi="Arial" w:cs="Arial"/>
          <w:color w:val="000000"/>
          <w:sz w:val="21"/>
          <w:szCs w:val="21"/>
          <w:lang w:val="en-US" w:eastAsia="en-US"/>
        </w:rPr>
        <w:tab/>
      </w:r>
      <w:r w:rsidR="00235E62">
        <w:rPr>
          <w:rFonts w:ascii="Arial" w:eastAsia="Times New Roman" w:hAnsi="Arial" w:cs="Arial"/>
          <w:color w:val="000000"/>
          <w:sz w:val="21"/>
          <w:szCs w:val="21"/>
          <w:lang w:val="en-US" w:eastAsia="en-US"/>
        </w:rPr>
        <w:tab/>
        <w:t>3 votes (Brisbane)</w:t>
      </w:r>
    </w:p>
    <w:p w14:paraId="57112079" w14:textId="2F6CE0F9" w:rsidR="00396973" w:rsidRDefault="00235E6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Hughston Parle </w:t>
      </w:r>
      <w:r>
        <w:rPr>
          <w:rFonts w:ascii="Arial" w:eastAsia="Times New Roman" w:hAnsi="Arial" w:cs="Arial"/>
          <w:color w:val="000000"/>
          <w:sz w:val="21"/>
          <w:szCs w:val="21"/>
          <w:lang w:val="en-US" w:eastAsia="en-US"/>
        </w:rPr>
        <w:tab/>
      </w:r>
      <w:r>
        <w:rPr>
          <w:rFonts w:ascii="Arial" w:eastAsia="Times New Roman" w:hAnsi="Arial" w:cs="Arial"/>
          <w:color w:val="000000"/>
          <w:sz w:val="21"/>
          <w:szCs w:val="21"/>
          <w:lang w:val="en-US" w:eastAsia="en-US"/>
        </w:rPr>
        <w:tab/>
        <w:t>1 vote (Associates)</w:t>
      </w:r>
    </w:p>
    <w:p w14:paraId="0041B46F" w14:textId="51D1AFBA" w:rsidR="00235E62" w:rsidRDefault="00235E6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Martin Carter</w:t>
      </w:r>
      <w:r>
        <w:rPr>
          <w:rFonts w:ascii="Arial" w:eastAsia="Times New Roman" w:hAnsi="Arial" w:cs="Arial"/>
          <w:color w:val="000000"/>
          <w:sz w:val="21"/>
          <w:szCs w:val="21"/>
          <w:lang w:val="en-US" w:eastAsia="en-US"/>
        </w:rPr>
        <w:tab/>
      </w:r>
      <w:r>
        <w:rPr>
          <w:rFonts w:ascii="Arial" w:eastAsia="Times New Roman" w:hAnsi="Arial" w:cs="Arial"/>
          <w:color w:val="000000"/>
          <w:sz w:val="21"/>
          <w:szCs w:val="21"/>
          <w:lang w:val="en-US" w:eastAsia="en-US"/>
        </w:rPr>
        <w:tab/>
        <w:t>1 vote (Bundaberg)</w:t>
      </w:r>
    </w:p>
    <w:p w14:paraId="507024B5" w14:textId="5040267F" w:rsidR="00235E62" w:rsidRDefault="00235E6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Shaun Curtis</w:t>
      </w:r>
      <w:r>
        <w:rPr>
          <w:rFonts w:ascii="Arial" w:eastAsia="Times New Roman" w:hAnsi="Arial" w:cs="Arial"/>
          <w:color w:val="000000"/>
          <w:sz w:val="21"/>
          <w:szCs w:val="21"/>
          <w:lang w:val="en-US" w:eastAsia="en-US"/>
        </w:rPr>
        <w:tab/>
      </w:r>
      <w:r>
        <w:rPr>
          <w:rFonts w:ascii="Arial" w:eastAsia="Times New Roman" w:hAnsi="Arial" w:cs="Arial"/>
          <w:color w:val="000000"/>
          <w:sz w:val="21"/>
          <w:szCs w:val="21"/>
          <w:lang w:val="en-US" w:eastAsia="en-US"/>
        </w:rPr>
        <w:tab/>
        <w:t>3 votes (Gold Coast)</w:t>
      </w:r>
    </w:p>
    <w:p w14:paraId="362852ED" w14:textId="079854CC" w:rsidR="00235E62" w:rsidRDefault="00235E6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Andrew FitzPatrick</w:t>
      </w:r>
      <w:r>
        <w:rPr>
          <w:rFonts w:ascii="Arial" w:eastAsia="Times New Roman" w:hAnsi="Arial" w:cs="Arial"/>
          <w:color w:val="000000"/>
          <w:sz w:val="21"/>
          <w:szCs w:val="21"/>
          <w:lang w:val="en-US" w:eastAsia="en-US"/>
        </w:rPr>
        <w:tab/>
        <w:t>1 vote (Mackay)</w:t>
      </w:r>
    </w:p>
    <w:p w14:paraId="20E87DB1" w14:textId="247E3618" w:rsidR="00235E62" w:rsidRDefault="00235E6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Tony McRoberts</w:t>
      </w:r>
      <w:r>
        <w:rPr>
          <w:rFonts w:ascii="Arial" w:eastAsia="Times New Roman" w:hAnsi="Arial" w:cs="Arial"/>
          <w:color w:val="000000"/>
          <w:sz w:val="21"/>
          <w:szCs w:val="21"/>
          <w:lang w:val="en-US" w:eastAsia="en-US"/>
        </w:rPr>
        <w:tab/>
      </w:r>
      <w:r>
        <w:rPr>
          <w:rFonts w:ascii="Arial" w:eastAsia="Times New Roman" w:hAnsi="Arial" w:cs="Arial"/>
          <w:color w:val="000000"/>
          <w:sz w:val="21"/>
          <w:szCs w:val="21"/>
          <w:lang w:val="en-US" w:eastAsia="en-US"/>
        </w:rPr>
        <w:tab/>
        <w:t>2 votes (Redcliffe)</w:t>
      </w:r>
    </w:p>
    <w:p w14:paraId="70A9884E" w14:textId="32DEFD31" w:rsid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2FA40729" w14:textId="26ED7485" w:rsidR="00396973" w:rsidRPr="00460368"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Total:</w:t>
      </w:r>
      <w:r>
        <w:rPr>
          <w:rFonts w:ascii="Arial" w:eastAsia="Times New Roman" w:hAnsi="Arial" w:cs="Arial"/>
          <w:color w:val="000000"/>
          <w:sz w:val="21"/>
          <w:szCs w:val="21"/>
          <w:lang w:val="en-US" w:eastAsia="en-US"/>
        </w:rPr>
        <w:tab/>
      </w:r>
      <w:r>
        <w:rPr>
          <w:rFonts w:ascii="Arial" w:eastAsia="Times New Roman" w:hAnsi="Arial" w:cs="Arial"/>
          <w:color w:val="000000"/>
          <w:sz w:val="21"/>
          <w:szCs w:val="21"/>
          <w:lang w:val="en-US" w:eastAsia="en-US"/>
        </w:rPr>
        <w:tab/>
        <w:t>18 votes</w:t>
      </w:r>
    </w:p>
    <w:p w14:paraId="071A0F7E" w14:textId="77777777" w:rsidR="009C50BA" w:rsidRDefault="009C50B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0DD10661" w14:textId="389D73C8" w:rsidR="009C50BA" w:rsidRDefault="00822B8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5</w:t>
      </w:r>
      <w:r w:rsidR="009C50BA">
        <w:rPr>
          <w:rFonts w:ascii="Arial" w:eastAsia="Times New Roman" w:hAnsi="Arial" w:cs="Arial"/>
          <w:b/>
          <w:bCs/>
          <w:color w:val="000000"/>
          <w:sz w:val="21"/>
          <w:szCs w:val="21"/>
          <w:lang w:val="en-US" w:eastAsia="en-US"/>
        </w:rPr>
        <w:t>.3</w:t>
      </w:r>
      <w:r w:rsidR="009C50BA">
        <w:rPr>
          <w:rFonts w:ascii="Arial" w:eastAsia="Times New Roman" w:hAnsi="Arial" w:cs="Arial"/>
          <w:b/>
          <w:bCs/>
          <w:color w:val="000000"/>
          <w:sz w:val="21"/>
          <w:szCs w:val="21"/>
          <w:lang w:val="en-US" w:eastAsia="en-US"/>
        </w:rPr>
        <w:tab/>
        <w:t>Appointment of scrutineers</w:t>
      </w:r>
    </w:p>
    <w:p w14:paraId="60E21A14" w14:textId="5D0F5DFC" w:rsidR="00460368" w:rsidRDefault="00460368"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1957BE4" w14:textId="59823558" w:rsidR="00460368" w:rsidRPr="00460368" w:rsidRDefault="00460368"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Not required.</w:t>
      </w:r>
    </w:p>
    <w:p w14:paraId="26EE7428" w14:textId="77777777" w:rsidR="009468E9" w:rsidRDefault="009468E9"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4EAEFDC" w14:textId="545D636D" w:rsidR="009468E9" w:rsidRDefault="00822B8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5</w:t>
      </w:r>
      <w:r w:rsidR="009468E9">
        <w:rPr>
          <w:rFonts w:ascii="Arial" w:eastAsia="Times New Roman" w:hAnsi="Arial" w:cs="Arial"/>
          <w:b/>
          <w:bCs/>
          <w:color w:val="000000"/>
          <w:sz w:val="21"/>
          <w:szCs w:val="21"/>
          <w:lang w:val="en-US" w:eastAsia="en-US"/>
        </w:rPr>
        <w:t>.4</w:t>
      </w:r>
      <w:r w:rsidR="009468E9">
        <w:rPr>
          <w:rFonts w:ascii="Arial" w:eastAsia="Times New Roman" w:hAnsi="Arial" w:cs="Arial"/>
          <w:b/>
          <w:bCs/>
          <w:color w:val="000000"/>
          <w:sz w:val="21"/>
          <w:szCs w:val="21"/>
          <w:lang w:val="en-US" w:eastAsia="en-US"/>
        </w:rPr>
        <w:tab/>
        <w:t>Election of Council officers for 201</w:t>
      </w:r>
      <w:r w:rsidR="004D426B">
        <w:rPr>
          <w:rFonts w:ascii="Arial" w:eastAsia="Times New Roman" w:hAnsi="Arial" w:cs="Arial"/>
          <w:b/>
          <w:bCs/>
          <w:color w:val="000000"/>
          <w:sz w:val="21"/>
          <w:szCs w:val="21"/>
          <w:lang w:val="en-US" w:eastAsia="en-US"/>
        </w:rPr>
        <w:t>9</w:t>
      </w:r>
    </w:p>
    <w:p w14:paraId="64008FC7" w14:textId="77777777" w:rsidR="009468E9" w:rsidRDefault="009468E9"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0498C2BA" w14:textId="5036CB15" w:rsidR="009468E9" w:rsidRP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The Chairman advised that the following nominations had been received for the vacant positions on Council:</w:t>
      </w:r>
    </w:p>
    <w:p w14:paraId="73730F97" w14:textId="77777777" w:rsidR="006077B0" w:rsidRDefault="009468E9" w:rsidP="00BA3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14:paraId="202A12A3"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Pr="00B513E0">
        <w:rPr>
          <w:rFonts w:ascii="Arial" w:eastAsia="Times New Roman" w:hAnsi="Arial" w:cs="Arial"/>
          <w:color w:val="000000"/>
          <w:sz w:val="21"/>
          <w:szCs w:val="21"/>
          <w:lang w:val="en-US" w:eastAsia="en-US"/>
        </w:rPr>
        <w:t xml:space="preserve">President: </w:t>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Mark Stokes</w:t>
      </w:r>
    </w:p>
    <w:p w14:paraId="0919B795"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 xml:space="preserve">Vice President: </w:t>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Andrew FitzPatrick</w:t>
      </w:r>
    </w:p>
    <w:p w14:paraId="3AA483BB"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 xml:space="preserve">Secretary: </w:t>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Michael D’Arcy</w:t>
      </w:r>
    </w:p>
    <w:p w14:paraId="545E640A"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 xml:space="preserve">Treasurer: </w:t>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Bryan Moss</w:t>
      </w:r>
    </w:p>
    <w:p w14:paraId="4430BBEF" w14:textId="27F83310"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 xml:space="preserve">Membership Secretary: </w:t>
      </w:r>
      <w:r w:rsid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Gail Young</w:t>
      </w:r>
    </w:p>
    <w:p w14:paraId="1CA693AC"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 xml:space="preserve">Regional Liaison Officer: </w:t>
      </w:r>
      <w:r w:rsidRPr="00B513E0">
        <w:rPr>
          <w:rFonts w:ascii="Arial" w:eastAsia="Times New Roman" w:hAnsi="Arial" w:cs="Arial"/>
          <w:color w:val="000000"/>
          <w:sz w:val="21"/>
          <w:szCs w:val="21"/>
          <w:lang w:val="en-US" w:eastAsia="en-US"/>
        </w:rPr>
        <w:tab/>
        <w:t>(Election – candidates by alphabetical order)</w:t>
      </w:r>
    </w:p>
    <w:p w14:paraId="3D7BEAC7"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Martin Carter</w:t>
      </w:r>
    </w:p>
    <w:p w14:paraId="55EA9E19"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Allan Menham</w:t>
      </w:r>
    </w:p>
    <w:p w14:paraId="24BFFBB3"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 xml:space="preserve">Ratings Officer: </w:t>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Gail Young</w:t>
      </w:r>
    </w:p>
    <w:p w14:paraId="7427DAF7" w14:textId="77CBC261"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 xml:space="preserve">Publicity Officer: </w:t>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Hughston Parle</w:t>
      </w:r>
    </w:p>
    <w:p w14:paraId="380826DF"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 xml:space="preserve">Junior Chess Coordinator: </w:t>
      </w:r>
      <w:r w:rsidRPr="00B513E0">
        <w:rPr>
          <w:rFonts w:ascii="Arial" w:eastAsia="Times New Roman" w:hAnsi="Arial" w:cs="Arial"/>
          <w:color w:val="000000"/>
          <w:sz w:val="21"/>
          <w:szCs w:val="21"/>
          <w:lang w:val="en-US" w:eastAsia="en-US"/>
        </w:rPr>
        <w:tab/>
        <w:t>Shaun Curtis</w:t>
      </w:r>
    </w:p>
    <w:p w14:paraId="2BC81DA4"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 xml:space="preserve">Tournament Officer: </w:t>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Andrew FitzPatrick</w:t>
      </w:r>
    </w:p>
    <w:p w14:paraId="3725F43F"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 xml:space="preserve">Development Officer: </w:t>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(Election – candidates by alphabetical order)</w:t>
      </w:r>
    </w:p>
    <w:p w14:paraId="4617DC4B" w14:textId="77777777"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Hughston Parle</w:t>
      </w:r>
    </w:p>
    <w:p w14:paraId="1C6B070F" w14:textId="3647B543" w:rsidR="006077B0" w:rsidRPr="00B513E0" w:rsidRDefault="006077B0"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r>
      <w:r w:rsidRPr="00B513E0">
        <w:rPr>
          <w:rFonts w:ascii="Arial" w:eastAsia="Times New Roman" w:hAnsi="Arial" w:cs="Arial"/>
          <w:color w:val="000000"/>
          <w:sz w:val="21"/>
          <w:szCs w:val="21"/>
          <w:lang w:val="en-US" w:eastAsia="en-US"/>
        </w:rPr>
        <w:tab/>
        <w:t>Eliot Soo-</w:t>
      </w:r>
      <w:r w:rsidR="00396973" w:rsidRPr="00B513E0">
        <w:rPr>
          <w:rFonts w:ascii="Arial" w:eastAsia="Times New Roman" w:hAnsi="Arial" w:cs="Arial"/>
          <w:color w:val="000000"/>
          <w:sz w:val="21"/>
          <w:szCs w:val="21"/>
          <w:lang w:val="en-US" w:eastAsia="en-US"/>
        </w:rPr>
        <w:t>B</w:t>
      </w:r>
      <w:r w:rsidRPr="00B513E0">
        <w:rPr>
          <w:rFonts w:ascii="Arial" w:eastAsia="Times New Roman" w:hAnsi="Arial" w:cs="Arial"/>
          <w:color w:val="000000"/>
          <w:sz w:val="21"/>
          <w:szCs w:val="21"/>
          <w:lang w:val="en-US" w:eastAsia="en-US"/>
        </w:rPr>
        <w:t>urrowes</w:t>
      </w:r>
    </w:p>
    <w:p w14:paraId="50FA8DCF" w14:textId="5EDF5358" w:rsidR="006077B0" w:rsidRDefault="00822B8A"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ab/>
      </w:r>
      <w:r>
        <w:rPr>
          <w:rFonts w:ascii="Arial" w:eastAsia="Times New Roman" w:hAnsi="Arial" w:cs="Arial"/>
          <w:color w:val="000000"/>
          <w:sz w:val="21"/>
          <w:szCs w:val="21"/>
          <w:lang w:val="en-US" w:eastAsia="en-US"/>
        </w:rPr>
        <w:tab/>
      </w:r>
      <w:r>
        <w:rPr>
          <w:rFonts w:ascii="Arial" w:eastAsia="Times New Roman" w:hAnsi="Arial" w:cs="Arial"/>
          <w:color w:val="000000"/>
          <w:sz w:val="21"/>
          <w:szCs w:val="21"/>
          <w:lang w:val="en-US" w:eastAsia="en-US"/>
        </w:rPr>
        <w:tab/>
        <w:t>IT Officer</w:t>
      </w:r>
    </w:p>
    <w:p w14:paraId="7BDCC0DA" w14:textId="77777777" w:rsidR="00822B8A" w:rsidRPr="00B513E0" w:rsidRDefault="00822B8A" w:rsidP="00607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371F235A" w14:textId="58DFAA43" w:rsidR="002371EC" w:rsidRDefault="008C5B49"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14:paraId="1793BDA2" w14:textId="30447B26" w:rsid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The President, Vice President, Secretary, Treasurer, Membership Secretary, Ratings Officer, Publicity Officer, Junior Chess Coordinator, and Tournament Officer were elected unopposed.  Hughston Parle withdrew his nomination for Development Officer, so Eliot Soo-Burrowes was also elected unopposed.</w:t>
      </w:r>
    </w:p>
    <w:p w14:paraId="4E352FDA" w14:textId="6979B03C" w:rsid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7C6AD92A" w14:textId="1A430409" w:rsid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The </w:t>
      </w:r>
      <w:r w:rsidR="00822B8A">
        <w:rPr>
          <w:rFonts w:ascii="Arial" w:eastAsia="Times New Roman" w:hAnsi="Arial" w:cs="Arial"/>
          <w:color w:val="000000"/>
          <w:sz w:val="21"/>
          <w:szCs w:val="21"/>
          <w:lang w:val="en-US" w:eastAsia="en-US"/>
        </w:rPr>
        <w:t>only contested position,</w:t>
      </w:r>
      <w:r>
        <w:rPr>
          <w:rFonts w:ascii="Arial" w:eastAsia="Times New Roman" w:hAnsi="Arial" w:cs="Arial"/>
          <w:color w:val="000000"/>
          <w:sz w:val="21"/>
          <w:szCs w:val="21"/>
          <w:lang w:val="en-US" w:eastAsia="en-US"/>
        </w:rPr>
        <w:t xml:space="preserve"> Regional Liaison Officer, was decided by a Delegates’ vote:  Martin Carter was elected to the position of Regional Liaison Officer by 15 votes to 3.</w:t>
      </w:r>
    </w:p>
    <w:p w14:paraId="5FB07C70" w14:textId="10A2ACCE" w:rsidR="00FE025F" w:rsidRDefault="00FE025F"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p w14:paraId="4BCC25B0" w14:textId="5414C1AC" w:rsidR="00FE025F" w:rsidRPr="00396973" w:rsidRDefault="00FE025F"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The IT Officer position is a new position on the Council, and David Esmonde accepted his nomination from the floor to assume the IT Officer position.  Mark Stokes moved, seconded by Martin Carter that IT Officer would become a voting position on the Council – passed unanimously. </w:t>
      </w:r>
    </w:p>
    <w:p w14:paraId="10DB74C6" w14:textId="4E1B79F7" w:rsid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6A889315" w14:textId="77777777" w:rsidR="00396973" w:rsidRDefault="0039697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EFC4437" w14:textId="1E5F26CD" w:rsidR="006077B0" w:rsidRDefault="00822B8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sidR="008149A2">
        <w:rPr>
          <w:rFonts w:ascii="Arial" w:eastAsia="Times New Roman" w:hAnsi="Arial" w:cs="Arial"/>
          <w:b/>
          <w:bCs/>
          <w:color w:val="000000"/>
          <w:sz w:val="21"/>
          <w:szCs w:val="21"/>
          <w:lang w:val="en-US" w:eastAsia="en-US"/>
        </w:rPr>
        <w:t>5</w:t>
      </w:r>
      <w:r w:rsidR="002371EC">
        <w:rPr>
          <w:rFonts w:ascii="Arial" w:eastAsia="Times New Roman" w:hAnsi="Arial" w:cs="Arial"/>
          <w:b/>
          <w:bCs/>
          <w:color w:val="000000"/>
          <w:sz w:val="21"/>
          <w:szCs w:val="21"/>
          <w:lang w:val="en-US" w:eastAsia="en-US"/>
        </w:rPr>
        <w:t>.5</w:t>
      </w:r>
      <w:r w:rsidR="002371EC">
        <w:rPr>
          <w:rFonts w:ascii="Arial" w:eastAsia="Times New Roman" w:hAnsi="Arial" w:cs="Arial"/>
          <w:b/>
          <w:bCs/>
          <w:color w:val="000000"/>
          <w:sz w:val="21"/>
          <w:szCs w:val="21"/>
          <w:lang w:val="en-US" w:eastAsia="en-US"/>
        </w:rPr>
        <w:tab/>
        <w:t>Confirmation of Council appointees for 201</w:t>
      </w:r>
      <w:r w:rsidR="004D426B">
        <w:rPr>
          <w:rFonts w:ascii="Arial" w:eastAsia="Times New Roman" w:hAnsi="Arial" w:cs="Arial"/>
          <w:b/>
          <w:bCs/>
          <w:color w:val="000000"/>
          <w:sz w:val="21"/>
          <w:szCs w:val="21"/>
          <w:lang w:val="en-US" w:eastAsia="en-US"/>
        </w:rPr>
        <w:t>9</w:t>
      </w:r>
    </w:p>
    <w:p w14:paraId="0281FD96" w14:textId="2B4EF54D" w:rsidR="00064888" w:rsidRDefault="006077B0" w:rsidP="000648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p>
    <w:p w14:paraId="39B42666" w14:textId="6A711A72" w:rsidR="00064888" w:rsidRPr="00B513E0" w:rsidRDefault="00B513E0" w:rsidP="00B513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The Council appointments were deferred to the subsequent Council Meeting.</w:t>
      </w:r>
    </w:p>
    <w:p w14:paraId="4F31F6E3"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4AD94884" w14:textId="77777777" w:rsidR="00BD46B6" w:rsidRDefault="008149A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lastRenderedPageBreak/>
        <w:t>ITEM 6</w:t>
      </w:r>
      <w:r w:rsidR="00BD46B6">
        <w:rPr>
          <w:rFonts w:ascii="Arial" w:eastAsia="Times New Roman" w:hAnsi="Arial" w:cs="Arial"/>
          <w:b/>
          <w:bCs/>
          <w:color w:val="000000"/>
          <w:sz w:val="21"/>
          <w:szCs w:val="21"/>
          <w:lang w:val="en-US" w:eastAsia="en-US"/>
        </w:rPr>
        <w:t xml:space="preserve"> – </w:t>
      </w:r>
      <w:r w:rsidR="002371EC">
        <w:rPr>
          <w:rFonts w:ascii="Arial" w:eastAsia="Times New Roman" w:hAnsi="Arial" w:cs="Arial"/>
          <w:b/>
          <w:bCs/>
          <w:color w:val="000000"/>
          <w:sz w:val="21"/>
          <w:szCs w:val="21"/>
          <w:lang w:val="en-US" w:eastAsia="en-US"/>
        </w:rPr>
        <w:t>APPOINTMENT OF AUDITOR</w:t>
      </w:r>
    </w:p>
    <w:p w14:paraId="0CBFD8EE" w14:textId="14C9DB7B"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1EF5B356" w14:textId="58D6E3B6" w:rsidR="00996A2A" w:rsidRPr="00996A2A" w:rsidRDefault="00996A2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Moved by Bryan Moss, seconded by Mark Stokes that Bailiwick Group would be appointed as auditor for the 2020 financial year.  Passed unanimously. </w:t>
      </w:r>
    </w:p>
    <w:p w14:paraId="0118E9E6" w14:textId="77777777" w:rsidR="00996A2A" w:rsidRDefault="00996A2A"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36F1E84C" w14:textId="77777777" w:rsidR="00BD46B6" w:rsidRDefault="008149A2"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7</w:t>
      </w:r>
      <w:r w:rsidR="00BD46B6">
        <w:rPr>
          <w:rFonts w:ascii="Arial" w:eastAsia="Times New Roman" w:hAnsi="Arial" w:cs="Arial"/>
          <w:b/>
          <w:bCs/>
          <w:color w:val="000000"/>
          <w:sz w:val="21"/>
          <w:szCs w:val="21"/>
          <w:lang w:val="en-US" w:eastAsia="en-US"/>
        </w:rPr>
        <w:t xml:space="preserve"> – </w:t>
      </w:r>
      <w:r w:rsidR="002371EC">
        <w:rPr>
          <w:rFonts w:ascii="Arial" w:eastAsia="Times New Roman" w:hAnsi="Arial" w:cs="Arial"/>
          <w:b/>
          <w:bCs/>
          <w:color w:val="000000"/>
          <w:sz w:val="21"/>
          <w:szCs w:val="21"/>
          <w:lang w:val="en-US" w:eastAsia="en-US"/>
        </w:rPr>
        <w:t>SPECIAL</w:t>
      </w:r>
      <w:r w:rsidR="00BD46B6">
        <w:rPr>
          <w:rFonts w:ascii="Arial" w:eastAsia="Times New Roman" w:hAnsi="Arial" w:cs="Arial"/>
          <w:b/>
          <w:bCs/>
          <w:color w:val="000000"/>
          <w:sz w:val="21"/>
          <w:szCs w:val="21"/>
          <w:lang w:val="en-US" w:eastAsia="en-US"/>
        </w:rPr>
        <w:t xml:space="preserve"> BUSINESS</w:t>
      </w:r>
    </w:p>
    <w:p w14:paraId="79696A2C" w14:textId="77777777" w:rsidR="00BD46B6" w:rsidRDefault="00BD46B6"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5C1B0D86" w14:textId="4B6D3B2B" w:rsidR="00AE3D9A" w:rsidRPr="00771254" w:rsidRDefault="008149A2"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jc w:val="both"/>
        <w:rPr>
          <w:rFonts w:ascii="Arial" w:eastAsia="Times New Roman" w:hAnsi="Arial" w:cs="Arial"/>
          <w:color w:val="000000"/>
          <w:sz w:val="21"/>
          <w:szCs w:val="21"/>
          <w:lang w:val="en-US" w:eastAsia="en-US"/>
        </w:rPr>
      </w:pPr>
      <w:r w:rsidRPr="00822B8A">
        <w:rPr>
          <w:rFonts w:ascii="Arial" w:eastAsia="Times New Roman" w:hAnsi="Arial" w:cs="Arial"/>
          <w:b/>
          <w:color w:val="000000"/>
          <w:sz w:val="21"/>
          <w:szCs w:val="21"/>
          <w:lang w:val="en-US" w:eastAsia="en-US"/>
        </w:rPr>
        <w:t>7</w:t>
      </w:r>
      <w:r w:rsidR="00DE5E57" w:rsidRPr="00822B8A">
        <w:rPr>
          <w:rFonts w:ascii="Arial" w:eastAsia="Times New Roman" w:hAnsi="Arial" w:cs="Arial"/>
          <w:b/>
          <w:color w:val="000000"/>
          <w:sz w:val="21"/>
          <w:szCs w:val="21"/>
          <w:lang w:val="en-US" w:eastAsia="en-US"/>
        </w:rPr>
        <w:t>.</w:t>
      </w:r>
      <w:r w:rsidR="002371EC" w:rsidRPr="00822B8A">
        <w:rPr>
          <w:rFonts w:ascii="Arial" w:eastAsia="Times New Roman" w:hAnsi="Arial" w:cs="Arial"/>
          <w:b/>
          <w:color w:val="000000"/>
          <w:sz w:val="21"/>
          <w:szCs w:val="21"/>
          <w:lang w:val="en-US" w:eastAsia="en-US"/>
        </w:rPr>
        <w:t>1</w:t>
      </w:r>
      <w:r w:rsidR="002371EC" w:rsidRPr="00771254">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That this 201</w:t>
      </w:r>
      <w:r w:rsidR="004D426B" w:rsidRPr="00771254">
        <w:rPr>
          <w:rFonts w:ascii="Arial" w:eastAsia="Times New Roman" w:hAnsi="Arial" w:cs="Arial"/>
          <w:color w:val="000000"/>
          <w:sz w:val="21"/>
          <w:szCs w:val="21"/>
          <w:lang w:val="en-US" w:eastAsia="en-US"/>
        </w:rPr>
        <w:t>9 CAQ AGM recommends to the 2020</w:t>
      </w:r>
      <w:r w:rsidR="00AE3D9A" w:rsidRPr="00771254">
        <w:rPr>
          <w:rFonts w:ascii="Arial" w:eastAsia="Times New Roman" w:hAnsi="Arial" w:cs="Arial"/>
          <w:color w:val="000000"/>
          <w:sz w:val="21"/>
          <w:szCs w:val="21"/>
          <w:lang w:val="en-US" w:eastAsia="en-US"/>
        </w:rPr>
        <w:t xml:space="preserve"> CA</w:t>
      </w:r>
      <w:r w:rsidR="00822B8A">
        <w:rPr>
          <w:rFonts w:ascii="Arial" w:eastAsia="Times New Roman" w:hAnsi="Arial" w:cs="Arial"/>
          <w:color w:val="000000"/>
          <w:sz w:val="21"/>
          <w:szCs w:val="21"/>
          <w:lang w:val="en-US" w:eastAsia="en-US"/>
        </w:rPr>
        <w:t xml:space="preserve">Q COUNCIL that it continues its </w:t>
      </w:r>
      <w:r w:rsidR="00AE3D9A" w:rsidRPr="00771254">
        <w:rPr>
          <w:rFonts w:ascii="Arial" w:eastAsia="Times New Roman" w:hAnsi="Arial" w:cs="Arial"/>
          <w:color w:val="000000"/>
          <w:sz w:val="21"/>
          <w:szCs w:val="21"/>
          <w:lang w:val="en-US" w:eastAsia="en-US"/>
        </w:rPr>
        <w:t>current</w:t>
      </w:r>
      <w:r w:rsidR="006D57FA"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policy of reimbursing CAQ Clubs or Tournament Organizers 50% of their paid up front ACF Grand</w:t>
      </w:r>
      <w:r w:rsidR="006D57FA"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 xml:space="preserve">Prix Entry Fees, not including late fees, for events held by CAQ Affiliated Clubs or </w:t>
      </w:r>
      <w:r w:rsidR="00A75E08">
        <w:rPr>
          <w:rFonts w:ascii="Arial" w:eastAsia="Times New Roman" w:hAnsi="Arial" w:cs="Arial"/>
          <w:color w:val="000000"/>
          <w:sz w:val="21"/>
          <w:szCs w:val="21"/>
          <w:lang w:val="en-US" w:eastAsia="en-US"/>
        </w:rPr>
        <w:t>endorsed</w:t>
      </w:r>
      <w:r w:rsidR="006D57FA"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Individual Organi</w:t>
      </w:r>
      <w:r w:rsidR="00A75E08">
        <w:rPr>
          <w:rFonts w:ascii="Arial" w:eastAsia="Times New Roman" w:hAnsi="Arial" w:cs="Arial"/>
          <w:color w:val="000000"/>
          <w:sz w:val="21"/>
          <w:szCs w:val="21"/>
          <w:lang w:val="en-US" w:eastAsia="en-US"/>
        </w:rPr>
        <w:t>s</w:t>
      </w:r>
      <w:r w:rsidR="00AE3D9A" w:rsidRPr="00771254">
        <w:rPr>
          <w:rFonts w:ascii="Arial" w:eastAsia="Times New Roman" w:hAnsi="Arial" w:cs="Arial"/>
          <w:color w:val="000000"/>
          <w:sz w:val="21"/>
          <w:szCs w:val="21"/>
          <w:lang w:val="en-US" w:eastAsia="en-US"/>
        </w:rPr>
        <w:t>ers, that are entere</w:t>
      </w:r>
      <w:r w:rsidR="004D426B" w:rsidRPr="00771254">
        <w:rPr>
          <w:rFonts w:ascii="Arial" w:eastAsia="Times New Roman" w:hAnsi="Arial" w:cs="Arial"/>
          <w:color w:val="000000"/>
          <w:sz w:val="21"/>
          <w:szCs w:val="21"/>
          <w:lang w:val="en-US" w:eastAsia="en-US"/>
        </w:rPr>
        <w:t>d into the ACF Grand Prix in 2020</w:t>
      </w:r>
      <w:r w:rsidR="00AE3D9A" w:rsidRPr="00771254">
        <w:rPr>
          <w:rFonts w:ascii="Arial" w:eastAsia="Times New Roman" w:hAnsi="Arial" w:cs="Arial"/>
          <w:color w:val="000000"/>
          <w:sz w:val="21"/>
          <w:szCs w:val="21"/>
          <w:lang w:val="en-US" w:eastAsia="en-US"/>
        </w:rPr>
        <w:t xml:space="preserve"> and held in Queensland.</w:t>
      </w:r>
    </w:p>
    <w:p w14:paraId="14E2AB1E" w14:textId="77777777" w:rsidR="006D57FA" w:rsidRPr="00771254" w:rsidRDefault="006D57F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jc w:val="both"/>
        <w:rPr>
          <w:rFonts w:ascii="Arial" w:eastAsia="Times New Roman" w:hAnsi="Arial" w:cs="Arial"/>
          <w:color w:val="000000"/>
          <w:sz w:val="21"/>
          <w:szCs w:val="21"/>
          <w:lang w:val="en-US" w:eastAsia="en-US"/>
        </w:rPr>
      </w:pPr>
    </w:p>
    <w:p w14:paraId="56CB64C8" w14:textId="19888A38" w:rsidR="00AE3D9A" w:rsidRPr="00771254" w:rsidRDefault="00771254"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Moved by Mark Stokes, seconded by Michael D’Arcy, passed unanimously.</w:t>
      </w:r>
    </w:p>
    <w:p w14:paraId="53E6200D" w14:textId="77777777" w:rsidR="006D57FA" w:rsidRPr="00771254" w:rsidRDefault="006D57F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3E6872EE" w14:textId="5AC91BAE" w:rsidR="00AE3D9A" w:rsidRPr="00771254" w:rsidRDefault="008149A2"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sidRPr="00822B8A">
        <w:rPr>
          <w:rFonts w:ascii="Arial" w:eastAsia="Times New Roman" w:hAnsi="Arial" w:cs="Arial"/>
          <w:b/>
          <w:color w:val="000000"/>
          <w:sz w:val="21"/>
          <w:szCs w:val="21"/>
          <w:lang w:val="en-US" w:eastAsia="en-US"/>
        </w:rPr>
        <w:t>7</w:t>
      </w:r>
      <w:r w:rsidR="006D57FA" w:rsidRPr="00822B8A">
        <w:rPr>
          <w:rFonts w:ascii="Arial" w:eastAsia="Times New Roman" w:hAnsi="Arial" w:cs="Arial"/>
          <w:b/>
          <w:color w:val="000000"/>
          <w:sz w:val="21"/>
          <w:szCs w:val="21"/>
          <w:lang w:val="en-US" w:eastAsia="en-US"/>
        </w:rPr>
        <w:t>.</w:t>
      </w:r>
      <w:r w:rsidR="004D426B" w:rsidRPr="00822B8A">
        <w:rPr>
          <w:rFonts w:ascii="Arial" w:eastAsia="Times New Roman" w:hAnsi="Arial" w:cs="Arial"/>
          <w:b/>
          <w:color w:val="000000"/>
          <w:sz w:val="21"/>
          <w:szCs w:val="21"/>
          <w:lang w:val="en-US" w:eastAsia="en-US"/>
        </w:rPr>
        <w:t>2</w:t>
      </w:r>
      <w:r w:rsidR="00AE3D9A" w:rsidRPr="00771254">
        <w:rPr>
          <w:rFonts w:ascii="Arial" w:eastAsia="Times New Roman" w:hAnsi="Arial" w:cs="Arial"/>
          <w:color w:val="000000"/>
          <w:sz w:val="21"/>
          <w:szCs w:val="21"/>
          <w:lang w:val="en-US" w:eastAsia="en-US"/>
        </w:rPr>
        <w:t xml:space="preserve"> </w:t>
      </w:r>
      <w:r w:rsidR="006D57FA" w:rsidRPr="00771254">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That this 201</w:t>
      </w:r>
      <w:r w:rsidR="004D426B" w:rsidRPr="00771254">
        <w:rPr>
          <w:rFonts w:ascii="Arial" w:eastAsia="Times New Roman" w:hAnsi="Arial" w:cs="Arial"/>
          <w:color w:val="000000"/>
          <w:sz w:val="21"/>
          <w:szCs w:val="21"/>
          <w:lang w:val="en-US" w:eastAsia="en-US"/>
        </w:rPr>
        <w:t>9</w:t>
      </w:r>
      <w:r w:rsidR="00AE3D9A" w:rsidRPr="00771254">
        <w:rPr>
          <w:rFonts w:ascii="Arial" w:eastAsia="Times New Roman" w:hAnsi="Arial" w:cs="Arial"/>
          <w:color w:val="000000"/>
          <w:sz w:val="21"/>
          <w:szCs w:val="21"/>
          <w:lang w:val="en-US" w:eastAsia="en-US"/>
        </w:rPr>
        <w:t xml:space="preserve"> CAQ AGM recommends to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CAQ COUNCIL that the CAQ Council</w:t>
      </w:r>
      <w:r w:rsidR="006D57FA"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continues to run a Queensland Participation Grand Prix, with</w:t>
      </w:r>
      <w:r w:rsidR="006A1E3E">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total prize money in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w:t>
      </w:r>
      <w:r w:rsidR="006A1E3E">
        <w:rPr>
          <w:rFonts w:ascii="Arial" w:eastAsia="Times New Roman" w:hAnsi="Arial" w:cs="Arial"/>
          <w:color w:val="000000"/>
          <w:sz w:val="21"/>
          <w:szCs w:val="21"/>
          <w:lang w:val="en-US" w:eastAsia="en-US"/>
        </w:rPr>
        <w:t xml:space="preserve">a minimum </w:t>
      </w:r>
      <w:r w:rsidR="00AE3D9A" w:rsidRPr="00771254">
        <w:rPr>
          <w:rFonts w:ascii="Arial" w:eastAsia="Times New Roman" w:hAnsi="Arial" w:cs="Arial"/>
          <w:color w:val="000000"/>
          <w:sz w:val="21"/>
          <w:szCs w:val="21"/>
          <w:lang w:val="en-US" w:eastAsia="en-US"/>
        </w:rPr>
        <w:t>of $1220,</w:t>
      </w:r>
      <w:r w:rsidR="006D57FA"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with all prize money to be won by CAQ Members only.</w:t>
      </w:r>
    </w:p>
    <w:p w14:paraId="480DF6FE" w14:textId="77777777" w:rsidR="002868A6" w:rsidRPr="00771254" w:rsidRDefault="002868A6"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jc w:val="both"/>
        <w:rPr>
          <w:rFonts w:ascii="Arial" w:eastAsia="Times New Roman" w:hAnsi="Arial" w:cs="Arial"/>
          <w:color w:val="000000"/>
          <w:sz w:val="21"/>
          <w:szCs w:val="21"/>
          <w:lang w:val="en-US" w:eastAsia="en-US"/>
        </w:rPr>
      </w:pPr>
    </w:p>
    <w:p w14:paraId="5AC942A4" w14:textId="7AA51ECA" w:rsidR="002868A6" w:rsidRPr="00771254" w:rsidRDefault="006A1E3E"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Moved by Mark Stokes, seconded by Shaun Curtis, passed unanimously. </w:t>
      </w:r>
    </w:p>
    <w:p w14:paraId="760E7BA5" w14:textId="77777777" w:rsidR="002868A6" w:rsidRPr="00771254" w:rsidRDefault="002868A6"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24AA62A0" w14:textId="2C3585B1" w:rsidR="00AE3D9A" w:rsidRDefault="008149A2"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sidRPr="00822B8A">
        <w:rPr>
          <w:rFonts w:ascii="Arial" w:eastAsia="Times New Roman" w:hAnsi="Arial" w:cs="Arial"/>
          <w:b/>
          <w:color w:val="000000"/>
          <w:sz w:val="21"/>
          <w:szCs w:val="21"/>
          <w:lang w:val="en-US" w:eastAsia="en-US"/>
        </w:rPr>
        <w:t>7</w:t>
      </w:r>
      <w:r w:rsidR="004D426B" w:rsidRPr="00822B8A">
        <w:rPr>
          <w:rFonts w:ascii="Arial" w:eastAsia="Times New Roman" w:hAnsi="Arial" w:cs="Arial"/>
          <w:b/>
          <w:color w:val="000000"/>
          <w:sz w:val="21"/>
          <w:szCs w:val="21"/>
          <w:lang w:val="en-US" w:eastAsia="en-US"/>
        </w:rPr>
        <w:t>.3</w:t>
      </w:r>
      <w:r w:rsidR="00AE3D9A" w:rsidRPr="00771254">
        <w:rPr>
          <w:rFonts w:ascii="Arial" w:eastAsia="Times New Roman" w:hAnsi="Arial" w:cs="Arial"/>
          <w:color w:val="000000"/>
          <w:sz w:val="21"/>
          <w:szCs w:val="21"/>
          <w:lang w:val="en-US" w:eastAsia="en-US"/>
        </w:rPr>
        <w:t xml:space="preserve"> </w:t>
      </w:r>
      <w:r w:rsidR="002868A6" w:rsidRPr="00771254">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That this 201</w:t>
      </w:r>
      <w:r w:rsidR="004D426B" w:rsidRPr="00771254">
        <w:rPr>
          <w:rFonts w:ascii="Arial" w:eastAsia="Times New Roman" w:hAnsi="Arial" w:cs="Arial"/>
          <w:color w:val="000000"/>
          <w:sz w:val="21"/>
          <w:szCs w:val="21"/>
          <w:lang w:val="en-US" w:eastAsia="en-US"/>
        </w:rPr>
        <w:t>9</w:t>
      </w:r>
      <w:r w:rsidR="00AE3D9A" w:rsidRPr="00771254">
        <w:rPr>
          <w:rFonts w:ascii="Arial" w:eastAsia="Times New Roman" w:hAnsi="Arial" w:cs="Arial"/>
          <w:color w:val="000000"/>
          <w:sz w:val="21"/>
          <w:szCs w:val="21"/>
          <w:lang w:val="en-US" w:eastAsia="en-US"/>
        </w:rPr>
        <w:t xml:space="preserve"> CAQ AGM recommends to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CAQ COUNCIL that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CAQ Council</w:t>
      </w:r>
      <w:r w:rsidR="002868A6"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allocates the CAQ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Grand Prix prizemoney in the following way:</w:t>
      </w:r>
    </w:p>
    <w:p w14:paraId="0075FC76" w14:textId="77777777" w:rsidR="00822B8A" w:rsidRPr="00771254" w:rsidRDefault="00822B8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37966D5E" w14:textId="72DFFD54" w:rsidR="00AE3D9A" w:rsidRPr="00771254" w:rsidRDefault="00822B8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1ST PLACE: $200</w:t>
      </w:r>
    </w:p>
    <w:p w14:paraId="20EE6F70" w14:textId="30607F65" w:rsidR="00AE3D9A" w:rsidRPr="00771254" w:rsidRDefault="00822B8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Best U2000 ACF: $200</w:t>
      </w:r>
    </w:p>
    <w:p w14:paraId="7635EFAE" w14:textId="0179B5C7" w:rsidR="00AE3D9A" w:rsidRPr="00771254" w:rsidRDefault="00822B8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Best U1600 ACF: $200</w:t>
      </w:r>
    </w:p>
    <w:p w14:paraId="0E38D7CE" w14:textId="67940F02" w:rsidR="00AE3D9A" w:rsidRPr="00771254" w:rsidRDefault="00822B8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Best U1200 ACF: $200</w:t>
      </w:r>
    </w:p>
    <w:p w14:paraId="35BBBB66" w14:textId="45567349" w:rsidR="00AE3D9A" w:rsidRPr="00771254" w:rsidRDefault="00822B8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Best U800 ACF: $200</w:t>
      </w:r>
    </w:p>
    <w:p w14:paraId="7E110F6B" w14:textId="1CA3EF28" w:rsidR="00AE3D9A" w:rsidRPr="00771254" w:rsidRDefault="00822B8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Best Female Under 1800 ACF: $200</w:t>
      </w:r>
    </w:p>
    <w:p w14:paraId="6F897421" w14:textId="2AC1AF2F" w:rsidR="00AE3D9A" w:rsidRPr="00771254" w:rsidRDefault="00822B8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ab/>
      </w:r>
      <w:r w:rsidR="004D426B" w:rsidRPr="00771254">
        <w:rPr>
          <w:rFonts w:ascii="Arial" w:eastAsia="Times New Roman" w:hAnsi="Arial" w:cs="Arial"/>
          <w:color w:val="000000"/>
          <w:sz w:val="21"/>
          <w:szCs w:val="21"/>
          <w:lang w:val="en-US" w:eastAsia="en-US"/>
        </w:rPr>
        <w:t xml:space="preserve">Best Unrated: </w:t>
      </w:r>
      <w:r w:rsidR="006A1E3E">
        <w:rPr>
          <w:rFonts w:ascii="Arial" w:eastAsia="Times New Roman" w:hAnsi="Arial" w:cs="Arial"/>
          <w:color w:val="000000"/>
          <w:sz w:val="21"/>
          <w:szCs w:val="21"/>
          <w:lang w:val="en-US" w:eastAsia="en-US"/>
        </w:rPr>
        <w:t>Chess book o</w:t>
      </w:r>
      <w:r w:rsidR="004246FA">
        <w:rPr>
          <w:rFonts w:ascii="Arial" w:eastAsia="Times New Roman" w:hAnsi="Arial" w:cs="Arial"/>
          <w:color w:val="000000"/>
          <w:sz w:val="21"/>
          <w:szCs w:val="21"/>
          <w:lang w:val="en-US" w:eastAsia="en-US"/>
        </w:rPr>
        <w:t>r</w:t>
      </w:r>
      <w:r w:rsidR="006A1E3E">
        <w:rPr>
          <w:rFonts w:ascii="Arial" w:eastAsia="Times New Roman" w:hAnsi="Arial" w:cs="Arial"/>
          <w:color w:val="000000"/>
          <w:sz w:val="21"/>
          <w:szCs w:val="21"/>
          <w:lang w:val="en-US" w:eastAsia="en-US"/>
        </w:rPr>
        <w:t xml:space="preserve"> </w:t>
      </w:r>
      <w:r w:rsidR="004246FA">
        <w:rPr>
          <w:rFonts w:ascii="Arial" w:eastAsia="Times New Roman" w:hAnsi="Arial" w:cs="Arial"/>
          <w:color w:val="000000"/>
          <w:sz w:val="21"/>
          <w:szCs w:val="21"/>
          <w:lang w:val="en-US" w:eastAsia="en-US"/>
        </w:rPr>
        <w:t>twelve-month</w:t>
      </w:r>
      <w:r w:rsidR="006A1E3E">
        <w:rPr>
          <w:rFonts w:ascii="Arial" w:eastAsia="Times New Roman" w:hAnsi="Arial" w:cs="Arial"/>
          <w:color w:val="000000"/>
          <w:sz w:val="21"/>
          <w:szCs w:val="21"/>
          <w:lang w:val="en-US" w:eastAsia="en-US"/>
        </w:rPr>
        <w:t xml:space="preserve"> CAQ membership</w:t>
      </w:r>
    </w:p>
    <w:p w14:paraId="0739045D" w14:textId="77777777" w:rsidR="002868A6" w:rsidRPr="00771254" w:rsidRDefault="002868A6"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31690654" w14:textId="2582C82C" w:rsidR="00AE3D9A" w:rsidRPr="00771254" w:rsidRDefault="004246F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Moved by Mark Stokes, seconded by Gail Young, passed unanimously.</w:t>
      </w:r>
    </w:p>
    <w:p w14:paraId="2524943E" w14:textId="77777777" w:rsidR="002868A6" w:rsidRPr="00771254" w:rsidRDefault="002868A6"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0757CC31" w14:textId="1285F062" w:rsidR="00AE3D9A" w:rsidRPr="00771254" w:rsidRDefault="008149A2"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sidRPr="00822B8A">
        <w:rPr>
          <w:rFonts w:ascii="Arial" w:eastAsia="Times New Roman" w:hAnsi="Arial" w:cs="Arial"/>
          <w:b/>
          <w:color w:val="000000"/>
          <w:sz w:val="21"/>
          <w:szCs w:val="21"/>
          <w:lang w:val="en-US" w:eastAsia="en-US"/>
        </w:rPr>
        <w:t>7</w:t>
      </w:r>
      <w:r w:rsidR="004D426B" w:rsidRPr="00822B8A">
        <w:rPr>
          <w:rFonts w:ascii="Arial" w:eastAsia="Times New Roman" w:hAnsi="Arial" w:cs="Arial"/>
          <w:b/>
          <w:color w:val="000000"/>
          <w:sz w:val="21"/>
          <w:szCs w:val="21"/>
          <w:lang w:val="en-US" w:eastAsia="en-US"/>
        </w:rPr>
        <w:t>.4</w:t>
      </w:r>
      <w:r w:rsidR="00AE3D9A" w:rsidRPr="00771254">
        <w:rPr>
          <w:rFonts w:ascii="Arial" w:eastAsia="Times New Roman" w:hAnsi="Arial" w:cs="Arial"/>
          <w:color w:val="000000"/>
          <w:sz w:val="21"/>
          <w:szCs w:val="21"/>
          <w:lang w:val="en-US" w:eastAsia="en-US"/>
        </w:rPr>
        <w:t xml:space="preserve"> </w:t>
      </w:r>
      <w:r w:rsidR="002868A6" w:rsidRPr="00771254">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That this 201</w:t>
      </w:r>
      <w:r w:rsidR="004D426B" w:rsidRPr="00771254">
        <w:rPr>
          <w:rFonts w:ascii="Arial" w:eastAsia="Times New Roman" w:hAnsi="Arial" w:cs="Arial"/>
          <w:color w:val="000000"/>
          <w:sz w:val="21"/>
          <w:szCs w:val="21"/>
          <w:lang w:val="en-US" w:eastAsia="en-US"/>
        </w:rPr>
        <w:t>9</w:t>
      </w:r>
      <w:r w:rsidR="00AE3D9A" w:rsidRPr="00771254">
        <w:rPr>
          <w:rFonts w:ascii="Arial" w:eastAsia="Times New Roman" w:hAnsi="Arial" w:cs="Arial"/>
          <w:color w:val="000000"/>
          <w:sz w:val="21"/>
          <w:szCs w:val="21"/>
          <w:lang w:val="en-US" w:eastAsia="en-US"/>
        </w:rPr>
        <w:t xml:space="preserve"> CAQ AGM recommends to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CAQ COUNCIL that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CAQ COUNCIL</w:t>
      </w:r>
      <w:r w:rsidR="002868A6"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 xml:space="preserve">continues to support CAQ Affiliated Clubs and </w:t>
      </w:r>
      <w:r w:rsidR="00726155">
        <w:rPr>
          <w:rFonts w:ascii="Arial" w:eastAsia="Times New Roman" w:hAnsi="Arial" w:cs="Arial"/>
          <w:color w:val="000000"/>
          <w:sz w:val="21"/>
          <w:szCs w:val="21"/>
          <w:lang w:val="en-US" w:eastAsia="en-US"/>
        </w:rPr>
        <w:t>endorsed</w:t>
      </w:r>
      <w:r w:rsidR="00AE3D9A" w:rsidRPr="00771254">
        <w:rPr>
          <w:rFonts w:ascii="Arial" w:eastAsia="Times New Roman" w:hAnsi="Arial" w:cs="Arial"/>
          <w:color w:val="000000"/>
          <w:sz w:val="21"/>
          <w:szCs w:val="21"/>
          <w:lang w:val="en-US" w:eastAsia="en-US"/>
        </w:rPr>
        <w:t xml:space="preserve"> individual Tournament Organi</w:t>
      </w:r>
      <w:r w:rsidR="00726155">
        <w:rPr>
          <w:rFonts w:ascii="Arial" w:eastAsia="Times New Roman" w:hAnsi="Arial" w:cs="Arial"/>
          <w:color w:val="000000"/>
          <w:sz w:val="21"/>
          <w:szCs w:val="21"/>
          <w:lang w:val="en-US" w:eastAsia="en-US"/>
        </w:rPr>
        <w:t>s</w:t>
      </w:r>
      <w:r w:rsidR="00AE3D9A" w:rsidRPr="00771254">
        <w:rPr>
          <w:rFonts w:ascii="Arial" w:eastAsia="Times New Roman" w:hAnsi="Arial" w:cs="Arial"/>
          <w:color w:val="000000"/>
          <w:sz w:val="21"/>
          <w:szCs w:val="21"/>
          <w:lang w:val="en-US" w:eastAsia="en-US"/>
        </w:rPr>
        <w:t>ers with a</w:t>
      </w:r>
      <w:r w:rsidR="002868A6"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 xml:space="preserve">$400 subsidy to run regional weekend </w:t>
      </w:r>
      <w:r w:rsidR="00726155">
        <w:rPr>
          <w:rFonts w:ascii="Arial" w:eastAsia="Times New Roman" w:hAnsi="Arial" w:cs="Arial"/>
          <w:color w:val="000000"/>
          <w:sz w:val="21"/>
          <w:szCs w:val="21"/>
          <w:lang w:val="en-US" w:eastAsia="en-US"/>
        </w:rPr>
        <w:t xml:space="preserve">classically rated </w:t>
      </w:r>
      <w:r w:rsidR="00AE3D9A" w:rsidRPr="00771254">
        <w:rPr>
          <w:rFonts w:ascii="Arial" w:eastAsia="Times New Roman" w:hAnsi="Arial" w:cs="Arial"/>
          <w:color w:val="000000"/>
          <w:sz w:val="21"/>
          <w:szCs w:val="21"/>
          <w:lang w:val="en-US" w:eastAsia="en-US"/>
        </w:rPr>
        <w:t>Open Chess Tournaments OR with a $200 subsidy to run</w:t>
      </w:r>
      <w:r w:rsidR="002868A6"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 xml:space="preserve">weekend </w:t>
      </w:r>
      <w:r w:rsidR="00726155">
        <w:rPr>
          <w:rFonts w:ascii="Arial" w:eastAsia="Times New Roman" w:hAnsi="Arial" w:cs="Arial"/>
          <w:color w:val="000000"/>
          <w:sz w:val="21"/>
          <w:szCs w:val="21"/>
          <w:lang w:val="en-US" w:eastAsia="en-US"/>
        </w:rPr>
        <w:t xml:space="preserve">classically rated </w:t>
      </w:r>
      <w:r w:rsidR="00AE3D9A" w:rsidRPr="00771254">
        <w:rPr>
          <w:rFonts w:ascii="Arial" w:eastAsia="Times New Roman" w:hAnsi="Arial" w:cs="Arial"/>
          <w:color w:val="000000"/>
          <w:sz w:val="21"/>
          <w:szCs w:val="21"/>
          <w:lang w:val="en-US" w:eastAsia="en-US"/>
        </w:rPr>
        <w:t>Open Chess Tournaments in South-East Queensland, and that this subsidy be paid once</w:t>
      </w:r>
      <w:r w:rsidR="002868A6"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the Tournament Entry Form is placed on the CAQ Website</w:t>
      </w:r>
      <w:r w:rsidR="00726155">
        <w:rPr>
          <w:rFonts w:ascii="Arial" w:eastAsia="Times New Roman" w:hAnsi="Arial" w:cs="Arial"/>
          <w:color w:val="000000"/>
          <w:sz w:val="21"/>
          <w:szCs w:val="21"/>
          <w:lang w:val="en-US" w:eastAsia="en-US"/>
        </w:rPr>
        <w:t xml:space="preserve"> and once an application is made to the CAQ Treasurer</w:t>
      </w:r>
      <w:r w:rsidR="00AE3D9A" w:rsidRPr="00771254">
        <w:rPr>
          <w:rFonts w:ascii="Arial" w:eastAsia="Times New Roman" w:hAnsi="Arial" w:cs="Arial"/>
          <w:color w:val="000000"/>
          <w:sz w:val="21"/>
          <w:szCs w:val="21"/>
          <w:lang w:val="en-US" w:eastAsia="en-US"/>
        </w:rPr>
        <w:t>.</w:t>
      </w:r>
    </w:p>
    <w:p w14:paraId="4E413A15" w14:textId="77777777" w:rsidR="002868A6" w:rsidRPr="00771254" w:rsidRDefault="002868A6"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375E2001" w14:textId="0B5AF42B" w:rsidR="00AE3D9A" w:rsidRPr="00771254" w:rsidRDefault="00AE3D9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sidRPr="00771254">
        <w:rPr>
          <w:rFonts w:ascii="Arial" w:eastAsia="Times New Roman" w:hAnsi="Arial" w:cs="Arial"/>
          <w:color w:val="000000"/>
          <w:sz w:val="21"/>
          <w:szCs w:val="21"/>
          <w:lang w:val="en-US" w:eastAsia="en-US"/>
        </w:rPr>
        <w:t>For the purposes of this motion, Redcliffe, Brisbane, Logan</w:t>
      </w:r>
      <w:r w:rsidR="00726155">
        <w:rPr>
          <w:rFonts w:ascii="Arial" w:eastAsia="Times New Roman" w:hAnsi="Arial" w:cs="Arial"/>
          <w:color w:val="000000"/>
          <w:sz w:val="21"/>
          <w:szCs w:val="21"/>
          <w:lang w:val="en-US" w:eastAsia="en-US"/>
        </w:rPr>
        <w:t xml:space="preserve">, Ipswich </w:t>
      </w:r>
      <w:r w:rsidRPr="00771254">
        <w:rPr>
          <w:rFonts w:ascii="Arial" w:eastAsia="Times New Roman" w:hAnsi="Arial" w:cs="Arial"/>
          <w:color w:val="000000"/>
          <w:sz w:val="21"/>
          <w:szCs w:val="21"/>
          <w:lang w:val="en-US" w:eastAsia="en-US"/>
        </w:rPr>
        <w:t>and Gold Coast will be considered</w:t>
      </w:r>
      <w:r w:rsidR="007768C3" w:rsidRPr="00771254">
        <w:rPr>
          <w:rFonts w:ascii="Arial" w:eastAsia="Times New Roman" w:hAnsi="Arial" w:cs="Arial"/>
          <w:color w:val="000000"/>
          <w:sz w:val="21"/>
          <w:szCs w:val="21"/>
          <w:lang w:val="en-US" w:eastAsia="en-US"/>
        </w:rPr>
        <w:t xml:space="preserve"> </w:t>
      </w:r>
      <w:r w:rsidRPr="00771254">
        <w:rPr>
          <w:rFonts w:ascii="Arial" w:eastAsia="Times New Roman" w:hAnsi="Arial" w:cs="Arial"/>
          <w:color w:val="000000"/>
          <w:sz w:val="21"/>
          <w:szCs w:val="21"/>
          <w:lang w:val="en-US" w:eastAsia="en-US"/>
        </w:rPr>
        <w:t>South-East Queensland Events and be entitled to a $200 CAQ subsidy and all other CAQ</w:t>
      </w:r>
      <w:r w:rsidR="007768C3" w:rsidRPr="00771254">
        <w:rPr>
          <w:rFonts w:ascii="Arial" w:eastAsia="Times New Roman" w:hAnsi="Arial" w:cs="Arial"/>
          <w:color w:val="000000"/>
          <w:sz w:val="21"/>
          <w:szCs w:val="21"/>
          <w:lang w:val="en-US" w:eastAsia="en-US"/>
        </w:rPr>
        <w:t xml:space="preserve"> </w:t>
      </w:r>
      <w:r w:rsidR="00A75E08">
        <w:rPr>
          <w:rFonts w:ascii="Arial" w:eastAsia="Times New Roman" w:hAnsi="Arial" w:cs="Arial"/>
          <w:color w:val="000000"/>
          <w:sz w:val="21"/>
          <w:szCs w:val="21"/>
          <w:lang w:val="en-US" w:eastAsia="en-US"/>
        </w:rPr>
        <w:t>endorsed</w:t>
      </w:r>
      <w:r w:rsidRPr="00771254">
        <w:rPr>
          <w:rFonts w:ascii="Arial" w:eastAsia="Times New Roman" w:hAnsi="Arial" w:cs="Arial"/>
          <w:color w:val="000000"/>
          <w:sz w:val="21"/>
          <w:szCs w:val="21"/>
          <w:lang w:val="en-US" w:eastAsia="en-US"/>
        </w:rPr>
        <w:t xml:space="preserve"> Open Weekend Chess Tournaments will be considered Regional Events and en</w:t>
      </w:r>
      <w:r w:rsidR="007768C3" w:rsidRPr="00771254">
        <w:rPr>
          <w:rFonts w:ascii="Arial" w:eastAsia="Times New Roman" w:hAnsi="Arial" w:cs="Arial"/>
          <w:color w:val="000000"/>
          <w:sz w:val="21"/>
          <w:szCs w:val="21"/>
          <w:lang w:val="en-US" w:eastAsia="en-US"/>
        </w:rPr>
        <w:t>t</w:t>
      </w:r>
      <w:r w:rsidRPr="00771254">
        <w:rPr>
          <w:rFonts w:ascii="Arial" w:eastAsia="Times New Roman" w:hAnsi="Arial" w:cs="Arial"/>
          <w:color w:val="000000"/>
          <w:sz w:val="21"/>
          <w:szCs w:val="21"/>
          <w:lang w:val="en-US" w:eastAsia="en-US"/>
        </w:rPr>
        <w:t>itled to</w:t>
      </w:r>
      <w:r w:rsidR="007768C3" w:rsidRPr="00771254">
        <w:rPr>
          <w:rFonts w:ascii="Arial" w:eastAsia="Times New Roman" w:hAnsi="Arial" w:cs="Arial"/>
          <w:color w:val="000000"/>
          <w:sz w:val="21"/>
          <w:szCs w:val="21"/>
          <w:lang w:val="en-US" w:eastAsia="en-US"/>
        </w:rPr>
        <w:t xml:space="preserve"> </w:t>
      </w:r>
      <w:r w:rsidRPr="00771254">
        <w:rPr>
          <w:rFonts w:ascii="Arial" w:eastAsia="Times New Roman" w:hAnsi="Arial" w:cs="Arial"/>
          <w:color w:val="000000"/>
          <w:sz w:val="21"/>
          <w:szCs w:val="21"/>
          <w:lang w:val="en-US" w:eastAsia="en-US"/>
        </w:rPr>
        <w:t>a $400 CAQ subsidy.</w:t>
      </w:r>
    </w:p>
    <w:p w14:paraId="30FEA12D" w14:textId="77777777" w:rsidR="007768C3" w:rsidRPr="00771254" w:rsidRDefault="007768C3"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337A1AE2" w14:textId="3243E934" w:rsidR="00AE3D9A" w:rsidRPr="00771254" w:rsidRDefault="00AE3D9A"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sidRPr="00771254">
        <w:rPr>
          <w:rFonts w:ascii="Arial" w:eastAsia="Times New Roman" w:hAnsi="Arial" w:cs="Arial"/>
          <w:color w:val="000000"/>
          <w:sz w:val="21"/>
          <w:szCs w:val="21"/>
          <w:lang w:val="en-US" w:eastAsia="en-US"/>
        </w:rPr>
        <w:t xml:space="preserve">It is also noted that no CAQ Club or </w:t>
      </w:r>
      <w:r w:rsidR="00A75E08">
        <w:rPr>
          <w:rFonts w:ascii="Arial" w:eastAsia="Times New Roman" w:hAnsi="Arial" w:cs="Arial"/>
          <w:color w:val="000000"/>
          <w:sz w:val="21"/>
          <w:szCs w:val="21"/>
          <w:lang w:val="en-US" w:eastAsia="en-US"/>
        </w:rPr>
        <w:t>endorsed</w:t>
      </w:r>
      <w:r w:rsidRPr="00771254">
        <w:rPr>
          <w:rFonts w:ascii="Arial" w:eastAsia="Times New Roman" w:hAnsi="Arial" w:cs="Arial"/>
          <w:color w:val="000000"/>
          <w:sz w:val="21"/>
          <w:szCs w:val="21"/>
          <w:lang w:val="en-US" w:eastAsia="en-US"/>
        </w:rPr>
        <w:t xml:space="preserve"> Individual Tournament Organi</w:t>
      </w:r>
      <w:r w:rsidR="00A75E08">
        <w:rPr>
          <w:rFonts w:ascii="Arial" w:eastAsia="Times New Roman" w:hAnsi="Arial" w:cs="Arial"/>
          <w:color w:val="000000"/>
          <w:sz w:val="21"/>
          <w:szCs w:val="21"/>
          <w:lang w:val="en-US" w:eastAsia="en-US"/>
        </w:rPr>
        <w:t>s</w:t>
      </w:r>
      <w:r w:rsidRPr="00771254">
        <w:rPr>
          <w:rFonts w:ascii="Arial" w:eastAsia="Times New Roman" w:hAnsi="Arial" w:cs="Arial"/>
          <w:color w:val="000000"/>
          <w:sz w:val="21"/>
          <w:szCs w:val="21"/>
          <w:lang w:val="en-US" w:eastAsia="en-US"/>
        </w:rPr>
        <w:t>er can claim more</w:t>
      </w:r>
      <w:r w:rsidR="007768C3" w:rsidRPr="00771254">
        <w:rPr>
          <w:rFonts w:ascii="Arial" w:eastAsia="Times New Roman" w:hAnsi="Arial" w:cs="Arial"/>
          <w:color w:val="000000"/>
          <w:sz w:val="21"/>
          <w:szCs w:val="21"/>
          <w:lang w:val="en-US" w:eastAsia="en-US"/>
        </w:rPr>
        <w:t xml:space="preserve"> </w:t>
      </w:r>
      <w:r w:rsidRPr="00771254">
        <w:rPr>
          <w:rFonts w:ascii="Arial" w:eastAsia="Times New Roman" w:hAnsi="Arial" w:cs="Arial"/>
          <w:color w:val="000000"/>
          <w:sz w:val="21"/>
          <w:szCs w:val="21"/>
          <w:lang w:val="en-US" w:eastAsia="en-US"/>
        </w:rPr>
        <w:t>than three tournament subsidies between January 1 20</w:t>
      </w:r>
      <w:r w:rsidR="004D426B" w:rsidRPr="00771254">
        <w:rPr>
          <w:rFonts w:ascii="Arial" w:eastAsia="Times New Roman" w:hAnsi="Arial" w:cs="Arial"/>
          <w:color w:val="000000"/>
          <w:sz w:val="21"/>
          <w:szCs w:val="21"/>
          <w:lang w:val="en-US" w:eastAsia="en-US"/>
        </w:rPr>
        <w:t>20</w:t>
      </w:r>
      <w:r w:rsidRPr="00771254">
        <w:rPr>
          <w:rFonts w:ascii="Arial" w:eastAsia="Times New Roman" w:hAnsi="Arial" w:cs="Arial"/>
          <w:color w:val="000000"/>
          <w:sz w:val="21"/>
          <w:szCs w:val="21"/>
          <w:lang w:val="en-US" w:eastAsia="en-US"/>
        </w:rPr>
        <w:t xml:space="preserve"> and December 31 20</w:t>
      </w:r>
      <w:r w:rsidR="004D426B" w:rsidRPr="00771254">
        <w:rPr>
          <w:rFonts w:ascii="Arial" w:eastAsia="Times New Roman" w:hAnsi="Arial" w:cs="Arial"/>
          <w:color w:val="000000"/>
          <w:sz w:val="21"/>
          <w:szCs w:val="21"/>
          <w:lang w:val="en-US" w:eastAsia="en-US"/>
        </w:rPr>
        <w:t>20</w:t>
      </w:r>
      <w:r w:rsidRPr="00771254">
        <w:rPr>
          <w:rFonts w:ascii="Arial" w:eastAsia="Times New Roman" w:hAnsi="Arial" w:cs="Arial"/>
          <w:color w:val="000000"/>
          <w:sz w:val="21"/>
          <w:szCs w:val="21"/>
          <w:lang w:val="en-US" w:eastAsia="en-US"/>
        </w:rPr>
        <w:t>.</w:t>
      </w:r>
    </w:p>
    <w:p w14:paraId="6E661A47" w14:textId="77777777" w:rsidR="007768C3" w:rsidRPr="00771254" w:rsidRDefault="007768C3"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5E0B0F40" w14:textId="53E5919A" w:rsidR="00AE3D9A" w:rsidRPr="00771254" w:rsidRDefault="00A75E08"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Moved by Mark Stokes, seconded by Ed Cubilla, passed unanimously.</w:t>
      </w:r>
    </w:p>
    <w:p w14:paraId="6954F505" w14:textId="77777777" w:rsidR="000A4136" w:rsidRPr="00771254" w:rsidRDefault="000A4136"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7B48BACC" w14:textId="6E4DA9C9" w:rsidR="00AE3D9A" w:rsidRPr="00771254" w:rsidRDefault="008149A2"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sidRPr="00822B8A">
        <w:rPr>
          <w:rFonts w:ascii="Arial" w:eastAsia="Times New Roman" w:hAnsi="Arial" w:cs="Arial"/>
          <w:b/>
          <w:color w:val="000000"/>
          <w:sz w:val="21"/>
          <w:szCs w:val="21"/>
          <w:lang w:val="en-US" w:eastAsia="en-US"/>
        </w:rPr>
        <w:t>7</w:t>
      </w:r>
      <w:r w:rsidR="004D426B" w:rsidRPr="00822B8A">
        <w:rPr>
          <w:rFonts w:ascii="Arial" w:eastAsia="Times New Roman" w:hAnsi="Arial" w:cs="Arial"/>
          <w:b/>
          <w:color w:val="000000"/>
          <w:sz w:val="21"/>
          <w:szCs w:val="21"/>
          <w:lang w:val="en-US" w:eastAsia="en-US"/>
        </w:rPr>
        <w:t>.5</w:t>
      </w:r>
      <w:r w:rsidR="007768C3" w:rsidRPr="00771254">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That this 201</w:t>
      </w:r>
      <w:r w:rsidR="004D426B" w:rsidRPr="00771254">
        <w:rPr>
          <w:rFonts w:ascii="Arial" w:eastAsia="Times New Roman" w:hAnsi="Arial" w:cs="Arial"/>
          <w:color w:val="000000"/>
          <w:sz w:val="21"/>
          <w:szCs w:val="21"/>
          <w:lang w:val="en-US" w:eastAsia="en-US"/>
        </w:rPr>
        <w:t>9</w:t>
      </w:r>
      <w:r w:rsidR="00AE3D9A" w:rsidRPr="00771254">
        <w:rPr>
          <w:rFonts w:ascii="Arial" w:eastAsia="Times New Roman" w:hAnsi="Arial" w:cs="Arial"/>
          <w:color w:val="000000"/>
          <w:sz w:val="21"/>
          <w:szCs w:val="21"/>
          <w:lang w:val="en-US" w:eastAsia="en-US"/>
        </w:rPr>
        <w:t xml:space="preserve"> CAQ AGM recommends to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CAQ COUNCIL that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CAQ COUNCIL</w:t>
      </w:r>
      <w:r w:rsidR="007768C3"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 xml:space="preserve">subsidises the CAQ Affiliated Club or </w:t>
      </w:r>
      <w:r w:rsidR="00A578A1">
        <w:rPr>
          <w:rFonts w:ascii="Arial" w:eastAsia="Times New Roman" w:hAnsi="Arial" w:cs="Arial"/>
          <w:color w:val="000000"/>
          <w:sz w:val="21"/>
          <w:szCs w:val="21"/>
          <w:lang w:val="en-US" w:eastAsia="en-US"/>
        </w:rPr>
        <w:t>endorsed</w:t>
      </w:r>
      <w:r w:rsidR="00AE3D9A" w:rsidRPr="00771254">
        <w:rPr>
          <w:rFonts w:ascii="Arial" w:eastAsia="Times New Roman" w:hAnsi="Arial" w:cs="Arial"/>
          <w:color w:val="000000"/>
          <w:sz w:val="21"/>
          <w:szCs w:val="21"/>
          <w:lang w:val="en-US" w:eastAsia="en-US"/>
        </w:rPr>
        <w:t xml:space="preserve"> Individual Tournament Organi</w:t>
      </w:r>
      <w:r w:rsidR="00A578A1">
        <w:rPr>
          <w:rFonts w:ascii="Arial" w:eastAsia="Times New Roman" w:hAnsi="Arial" w:cs="Arial"/>
          <w:color w:val="000000"/>
          <w:sz w:val="21"/>
          <w:szCs w:val="21"/>
          <w:lang w:val="en-US" w:eastAsia="en-US"/>
        </w:rPr>
        <w:t>s</w:t>
      </w:r>
      <w:r w:rsidR="00AE3D9A" w:rsidRPr="00771254">
        <w:rPr>
          <w:rFonts w:ascii="Arial" w:eastAsia="Times New Roman" w:hAnsi="Arial" w:cs="Arial"/>
          <w:color w:val="000000"/>
          <w:sz w:val="21"/>
          <w:szCs w:val="21"/>
          <w:lang w:val="en-US" w:eastAsia="en-US"/>
        </w:rPr>
        <w:t xml:space="preserve">er that </w:t>
      </w:r>
      <w:r w:rsidR="007768C3" w:rsidRPr="00771254">
        <w:rPr>
          <w:rFonts w:ascii="Arial" w:eastAsia="Times New Roman" w:hAnsi="Arial" w:cs="Arial"/>
          <w:color w:val="000000"/>
          <w:sz w:val="21"/>
          <w:szCs w:val="21"/>
          <w:lang w:val="en-US" w:eastAsia="en-US"/>
        </w:rPr>
        <w:t>organi</w:t>
      </w:r>
      <w:r w:rsidR="00A578A1">
        <w:rPr>
          <w:rFonts w:ascii="Arial" w:eastAsia="Times New Roman" w:hAnsi="Arial" w:cs="Arial"/>
          <w:color w:val="000000"/>
          <w:sz w:val="21"/>
          <w:szCs w:val="21"/>
          <w:lang w:val="en-US" w:eastAsia="en-US"/>
        </w:rPr>
        <w:t>s</w:t>
      </w:r>
      <w:r w:rsidR="007768C3" w:rsidRPr="00771254">
        <w:rPr>
          <w:rFonts w:ascii="Arial" w:eastAsia="Times New Roman" w:hAnsi="Arial" w:cs="Arial"/>
          <w:color w:val="000000"/>
          <w:sz w:val="21"/>
          <w:szCs w:val="21"/>
          <w:lang w:val="en-US" w:eastAsia="en-US"/>
        </w:rPr>
        <w:t xml:space="preserve">es </w:t>
      </w:r>
      <w:r w:rsidR="00AE3D9A" w:rsidRPr="00771254">
        <w:rPr>
          <w:rFonts w:ascii="Arial" w:eastAsia="Times New Roman" w:hAnsi="Arial" w:cs="Arial"/>
          <w:color w:val="000000"/>
          <w:sz w:val="21"/>
          <w:szCs w:val="21"/>
          <w:lang w:val="en-US" w:eastAsia="en-US"/>
        </w:rPr>
        <w:t>and runs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Queensland Open with an extra $500 subsidy, on top of any other subsidy</w:t>
      </w:r>
      <w:r w:rsidR="007768C3"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they are entitled to, and that this subsidy be paid once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Queensland Open entry form is</w:t>
      </w:r>
      <w:r w:rsidR="007768C3"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placed on the CAQ Website</w:t>
      </w:r>
      <w:r w:rsidR="00A578A1">
        <w:rPr>
          <w:rFonts w:ascii="Arial" w:eastAsia="Times New Roman" w:hAnsi="Arial" w:cs="Arial"/>
          <w:color w:val="000000"/>
          <w:sz w:val="21"/>
          <w:szCs w:val="21"/>
          <w:lang w:val="en-US" w:eastAsia="en-US"/>
        </w:rPr>
        <w:t xml:space="preserve"> and an application has been made to the CAQ Treasurer</w:t>
      </w:r>
      <w:r w:rsidR="00AE3D9A" w:rsidRPr="00771254">
        <w:rPr>
          <w:rFonts w:ascii="Arial" w:eastAsia="Times New Roman" w:hAnsi="Arial" w:cs="Arial"/>
          <w:color w:val="000000"/>
          <w:sz w:val="21"/>
          <w:szCs w:val="21"/>
          <w:lang w:val="en-US" w:eastAsia="en-US"/>
        </w:rPr>
        <w:t>.</w:t>
      </w:r>
    </w:p>
    <w:p w14:paraId="30331939" w14:textId="77777777" w:rsidR="007768C3" w:rsidRPr="00771254" w:rsidRDefault="007768C3"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335B75F3" w14:textId="166A4681" w:rsidR="00AE3D9A" w:rsidRPr="00771254" w:rsidRDefault="00A578A1"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Moved by Mark Stokes, seconded by Bryan Moss, passed unanimously. </w:t>
      </w:r>
    </w:p>
    <w:p w14:paraId="56C8C7BD" w14:textId="77777777" w:rsidR="007768C3" w:rsidRPr="00771254" w:rsidRDefault="007768C3"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6FA37D0B" w14:textId="20141FB2" w:rsidR="00AE3D9A" w:rsidRPr="00771254" w:rsidRDefault="008149A2"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sidRPr="00822B8A">
        <w:rPr>
          <w:rFonts w:ascii="Arial" w:eastAsia="Times New Roman" w:hAnsi="Arial" w:cs="Arial"/>
          <w:b/>
          <w:color w:val="000000"/>
          <w:sz w:val="21"/>
          <w:szCs w:val="21"/>
          <w:lang w:val="en-US" w:eastAsia="en-US"/>
        </w:rPr>
        <w:t>7</w:t>
      </w:r>
      <w:r w:rsidR="004D426B" w:rsidRPr="00822B8A">
        <w:rPr>
          <w:rFonts w:ascii="Arial" w:eastAsia="Times New Roman" w:hAnsi="Arial" w:cs="Arial"/>
          <w:b/>
          <w:color w:val="000000"/>
          <w:sz w:val="21"/>
          <w:szCs w:val="21"/>
          <w:lang w:val="en-US" w:eastAsia="en-US"/>
        </w:rPr>
        <w:t>.6</w:t>
      </w:r>
      <w:r w:rsidR="00AE3D9A" w:rsidRPr="00771254">
        <w:rPr>
          <w:rFonts w:ascii="Arial" w:eastAsia="Times New Roman" w:hAnsi="Arial" w:cs="Arial"/>
          <w:color w:val="000000"/>
          <w:sz w:val="21"/>
          <w:szCs w:val="21"/>
          <w:lang w:val="en-US" w:eastAsia="en-US"/>
        </w:rPr>
        <w:t xml:space="preserve"> </w:t>
      </w:r>
      <w:r w:rsidR="007768C3" w:rsidRPr="00771254">
        <w:rPr>
          <w:rFonts w:ascii="Arial" w:eastAsia="Times New Roman" w:hAnsi="Arial" w:cs="Arial"/>
          <w:color w:val="000000"/>
          <w:sz w:val="21"/>
          <w:szCs w:val="21"/>
          <w:lang w:val="en-US" w:eastAsia="en-US"/>
        </w:rPr>
        <w:tab/>
      </w:r>
      <w:r w:rsidR="00AE3D9A" w:rsidRPr="00771254">
        <w:rPr>
          <w:rFonts w:ascii="Arial" w:eastAsia="Times New Roman" w:hAnsi="Arial" w:cs="Arial"/>
          <w:color w:val="000000"/>
          <w:sz w:val="21"/>
          <w:szCs w:val="21"/>
          <w:lang w:val="en-US" w:eastAsia="en-US"/>
        </w:rPr>
        <w:t>That this 201</w:t>
      </w:r>
      <w:r w:rsidR="004D426B" w:rsidRPr="00771254">
        <w:rPr>
          <w:rFonts w:ascii="Arial" w:eastAsia="Times New Roman" w:hAnsi="Arial" w:cs="Arial"/>
          <w:color w:val="000000"/>
          <w:sz w:val="21"/>
          <w:szCs w:val="21"/>
          <w:lang w:val="en-US" w:eastAsia="en-US"/>
        </w:rPr>
        <w:t>9</w:t>
      </w:r>
      <w:r w:rsidR="00AE3D9A" w:rsidRPr="00771254">
        <w:rPr>
          <w:rFonts w:ascii="Arial" w:eastAsia="Times New Roman" w:hAnsi="Arial" w:cs="Arial"/>
          <w:color w:val="000000"/>
          <w:sz w:val="21"/>
          <w:szCs w:val="21"/>
          <w:lang w:val="en-US" w:eastAsia="en-US"/>
        </w:rPr>
        <w:t xml:space="preserve"> CAQ AGM recommends to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CAQ COUNCIL that the 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 xml:space="preserve"> CAQ COUNCIL</w:t>
      </w:r>
      <w:r w:rsidR="007768C3"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continues its policy to reimburse the entry fees of Grandmasters, Womens Grandmasters,</w:t>
      </w:r>
      <w:r w:rsidR="007768C3"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 xml:space="preserve">International Masters and Womens International Masters to the CAQ Affiliated Club or </w:t>
      </w:r>
      <w:r w:rsidR="003E29E9">
        <w:rPr>
          <w:rFonts w:ascii="Arial" w:eastAsia="Times New Roman" w:hAnsi="Arial" w:cs="Arial"/>
          <w:color w:val="000000"/>
          <w:sz w:val="21"/>
          <w:szCs w:val="21"/>
          <w:lang w:val="en-US" w:eastAsia="en-US"/>
        </w:rPr>
        <w:t>endorsed</w:t>
      </w:r>
      <w:r w:rsidR="007768C3"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Individual Tournament Organi</w:t>
      </w:r>
      <w:r w:rsidR="003E29E9">
        <w:rPr>
          <w:rFonts w:ascii="Arial" w:eastAsia="Times New Roman" w:hAnsi="Arial" w:cs="Arial"/>
          <w:color w:val="000000"/>
          <w:sz w:val="21"/>
          <w:szCs w:val="21"/>
          <w:lang w:val="en-US" w:eastAsia="en-US"/>
        </w:rPr>
        <w:t>s</w:t>
      </w:r>
      <w:r w:rsidR="00AE3D9A" w:rsidRPr="00771254">
        <w:rPr>
          <w:rFonts w:ascii="Arial" w:eastAsia="Times New Roman" w:hAnsi="Arial" w:cs="Arial"/>
          <w:color w:val="000000"/>
          <w:sz w:val="21"/>
          <w:szCs w:val="21"/>
          <w:lang w:val="en-US" w:eastAsia="en-US"/>
        </w:rPr>
        <w:t xml:space="preserve">ers for any CAQ </w:t>
      </w:r>
      <w:r w:rsidR="003E29E9">
        <w:rPr>
          <w:rFonts w:ascii="Arial" w:eastAsia="Times New Roman" w:hAnsi="Arial" w:cs="Arial"/>
          <w:color w:val="000000"/>
          <w:sz w:val="21"/>
          <w:szCs w:val="21"/>
          <w:lang w:val="en-US" w:eastAsia="en-US"/>
        </w:rPr>
        <w:t>endorsed</w:t>
      </w:r>
      <w:r w:rsidR="00AE3D9A" w:rsidRPr="00771254">
        <w:rPr>
          <w:rFonts w:ascii="Arial" w:eastAsia="Times New Roman" w:hAnsi="Arial" w:cs="Arial"/>
          <w:color w:val="000000"/>
          <w:sz w:val="21"/>
          <w:szCs w:val="21"/>
          <w:lang w:val="en-US" w:eastAsia="en-US"/>
        </w:rPr>
        <w:t xml:space="preserve"> Open Events held in Queensland in</w:t>
      </w:r>
      <w:r w:rsidR="007768C3" w:rsidRPr="00771254">
        <w:rPr>
          <w:rFonts w:ascii="Arial" w:eastAsia="Times New Roman" w:hAnsi="Arial" w:cs="Arial"/>
          <w:color w:val="000000"/>
          <w:sz w:val="21"/>
          <w:szCs w:val="21"/>
          <w:lang w:val="en-US" w:eastAsia="en-US"/>
        </w:rPr>
        <w:t xml:space="preserve"> </w:t>
      </w:r>
      <w:r w:rsidR="00AE3D9A" w:rsidRPr="00771254">
        <w:rPr>
          <w:rFonts w:ascii="Arial" w:eastAsia="Times New Roman" w:hAnsi="Arial" w:cs="Arial"/>
          <w:color w:val="000000"/>
          <w:sz w:val="21"/>
          <w:szCs w:val="21"/>
          <w:lang w:val="en-US" w:eastAsia="en-US"/>
        </w:rPr>
        <w:t>20</w:t>
      </w:r>
      <w:r w:rsidR="004D426B" w:rsidRPr="00771254">
        <w:rPr>
          <w:rFonts w:ascii="Arial" w:eastAsia="Times New Roman" w:hAnsi="Arial" w:cs="Arial"/>
          <w:color w:val="000000"/>
          <w:sz w:val="21"/>
          <w:szCs w:val="21"/>
          <w:lang w:val="en-US" w:eastAsia="en-US"/>
        </w:rPr>
        <w:t>20</w:t>
      </w:r>
      <w:r w:rsidR="00AE3D9A" w:rsidRPr="00771254">
        <w:rPr>
          <w:rFonts w:ascii="Arial" w:eastAsia="Times New Roman" w:hAnsi="Arial" w:cs="Arial"/>
          <w:color w:val="000000"/>
          <w:sz w:val="21"/>
          <w:szCs w:val="21"/>
          <w:lang w:val="en-US" w:eastAsia="en-US"/>
        </w:rPr>
        <w:t>.</w:t>
      </w:r>
    </w:p>
    <w:p w14:paraId="6E00F199" w14:textId="77777777" w:rsidR="007768C3" w:rsidRPr="00771254" w:rsidRDefault="007768C3"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p>
    <w:p w14:paraId="35417C49" w14:textId="48CE5E36" w:rsidR="00AE3D9A" w:rsidRPr="00771254" w:rsidRDefault="003E29E9"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rPr>
          <w:rFonts w:ascii="Arial" w:eastAsia="Times New Roman" w:hAnsi="Arial" w:cs="Arial"/>
          <w:color w:val="000000"/>
          <w:sz w:val="21"/>
          <w:szCs w:val="21"/>
          <w:lang w:val="en-US" w:eastAsia="en-US"/>
        </w:rPr>
      </w:pPr>
      <w:r>
        <w:rPr>
          <w:rFonts w:ascii="Arial" w:eastAsia="Times New Roman" w:hAnsi="Arial" w:cs="Arial"/>
          <w:color w:val="000000"/>
          <w:sz w:val="21"/>
          <w:szCs w:val="21"/>
          <w:lang w:val="en-US" w:eastAsia="en-US"/>
        </w:rPr>
        <w:t xml:space="preserve">Moved by Mark Stokes, seconded by Andrew FitzPatrick, passed unanimously. </w:t>
      </w:r>
    </w:p>
    <w:p w14:paraId="2C49C02E" w14:textId="77777777" w:rsidR="00DC2C63" w:rsidRDefault="00DC2C63"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245E7F60" w14:textId="77777777" w:rsidR="006F26F9" w:rsidRDefault="006F26F9" w:rsidP="00822B8A">
      <w:pPr>
        <w:widowControl w:val="0"/>
        <w:tabs>
          <w:tab w:val="left" w:pos="567"/>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Arial" w:eastAsia="Times New Roman" w:hAnsi="Arial" w:cs="Arial"/>
          <w:b/>
          <w:bCs/>
          <w:color w:val="000000"/>
          <w:sz w:val="21"/>
          <w:szCs w:val="21"/>
          <w:lang w:val="en-US" w:eastAsia="en-US"/>
        </w:rPr>
      </w:pPr>
    </w:p>
    <w:p w14:paraId="58495779" w14:textId="77777777" w:rsidR="00DC2C63" w:rsidRDefault="00DC2C63" w:rsidP="00BD4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10AD8F62" w14:textId="77777777" w:rsidR="00E678C9" w:rsidRDefault="008149A2" w:rsidP="00F834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ITEM 8</w:t>
      </w:r>
      <w:r w:rsidR="006A2A37">
        <w:rPr>
          <w:rFonts w:ascii="Arial" w:eastAsia="Times New Roman" w:hAnsi="Arial" w:cs="Arial"/>
          <w:b/>
          <w:bCs/>
          <w:color w:val="000000"/>
          <w:sz w:val="21"/>
          <w:szCs w:val="21"/>
          <w:lang w:val="en-US" w:eastAsia="en-US"/>
        </w:rPr>
        <w:t xml:space="preserve"> – </w:t>
      </w:r>
      <w:r w:rsidR="005C4E72">
        <w:rPr>
          <w:rFonts w:ascii="Arial" w:eastAsia="Times New Roman" w:hAnsi="Arial" w:cs="Arial"/>
          <w:b/>
          <w:bCs/>
          <w:color w:val="000000"/>
          <w:sz w:val="21"/>
          <w:szCs w:val="21"/>
          <w:lang w:val="en-US" w:eastAsia="en-US"/>
        </w:rPr>
        <w:t>GENERAL BUSINESS</w:t>
      </w:r>
    </w:p>
    <w:p w14:paraId="6D624E95" w14:textId="77777777" w:rsidR="00044C95" w:rsidRDefault="00044C95" w:rsidP="00F834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14:paraId="10C006D8" w14:textId="003D807D" w:rsidR="001C7CA1" w:rsidRPr="001C7CA1" w:rsidRDefault="00263D79" w:rsidP="00822B8A">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jc w:val="both"/>
        <w:rPr>
          <w:rFonts w:ascii="Arial" w:eastAsia="Times New Roman" w:hAnsi="Arial" w:cs="Arial"/>
          <w:color w:val="000000"/>
          <w:sz w:val="21"/>
          <w:szCs w:val="21"/>
          <w:lang w:val="en-US" w:eastAsia="en-US"/>
        </w:rPr>
      </w:pPr>
      <w:r w:rsidRPr="00822B8A">
        <w:rPr>
          <w:rFonts w:ascii="Arial" w:eastAsia="Times New Roman" w:hAnsi="Arial" w:cs="Arial"/>
          <w:b/>
          <w:color w:val="000000"/>
          <w:sz w:val="21"/>
          <w:szCs w:val="21"/>
          <w:lang w:val="en-US" w:eastAsia="en-US"/>
        </w:rPr>
        <w:t>8.1</w:t>
      </w:r>
      <w:r w:rsidRPr="001C7CA1">
        <w:rPr>
          <w:rFonts w:ascii="Arial" w:eastAsia="Times New Roman" w:hAnsi="Arial" w:cs="Arial"/>
          <w:color w:val="000000"/>
          <w:sz w:val="21"/>
          <w:szCs w:val="21"/>
          <w:lang w:val="en-US" w:eastAsia="en-US"/>
        </w:rPr>
        <w:tab/>
        <w:t xml:space="preserve">Gail Young moved that David McKinnon be awarded life membership of the CAQ in recognition of his outstanding contribution of over twenty years to Queensland chess, particularly with the Queensland Junior Rating List.  The motion was seconded by Michael D’Arcy and passed unanimously. </w:t>
      </w:r>
    </w:p>
    <w:p w14:paraId="0FA51FF6" w14:textId="77777777" w:rsidR="001C7CA1" w:rsidRPr="001C7CA1" w:rsidRDefault="001C7CA1" w:rsidP="00822B8A">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firstLine="567"/>
        <w:jc w:val="both"/>
        <w:rPr>
          <w:rFonts w:ascii="Arial" w:eastAsia="Times New Roman" w:hAnsi="Arial" w:cs="Arial"/>
          <w:color w:val="000000"/>
          <w:sz w:val="21"/>
          <w:szCs w:val="21"/>
          <w:lang w:val="en-US" w:eastAsia="en-US"/>
        </w:rPr>
      </w:pPr>
    </w:p>
    <w:p w14:paraId="29BAAFC5" w14:textId="77777777" w:rsidR="001C7CA1" w:rsidRPr="001C7CA1" w:rsidRDefault="001C7CA1" w:rsidP="00822B8A">
      <w:pPr>
        <w:widowControl w:val="0"/>
        <w:tabs>
          <w:tab w:val="left" w:pos="0"/>
          <w:tab w:val="left" w:pos="560"/>
          <w:tab w:val="left" w:pos="112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both"/>
        <w:rPr>
          <w:rFonts w:ascii="Arial" w:eastAsia="Times New Roman" w:hAnsi="Arial" w:cs="Arial"/>
          <w:color w:val="000000"/>
          <w:sz w:val="21"/>
          <w:szCs w:val="21"/>
          <w:lang w:val="en-US" w:eastAsia="en-US"/>
        </w:rPr>
      </w:pPr>
    </w:p>
    <w:p w14:paraId="6F6D9BDE" w14:textId="581775AA" w:rsidR="00044C95" w:rsidRPr="001C7CA1" w:rsidRDefault="001C7CA1" w:rsidP="00DC2C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jc w:val="both"/>
        <w:rPr>
          <w:rFonts w:ascii="Arial" w:eastAsia="Times New Roman" w:hAnsi="Arial" w:cs="Arial"/>
          <w:color w:val="000000"/>
          <w:sz w:val="21"/>
          <w:szCs w:val="21"/>
          <w:lang w:val="en-US" w:eastAsia="en-US"/>
        </w:rPr>
      </w:pPr>
      <w:r w:rsidRPr="001C7CA1">
        <w:rPr>
          <w:rFonts w:ascii="Arial" w:eastAsia="Times New Roman" w:hAnsi="Arial" w:cs="Arial"/>
          <w:color w:val="000000"/>
          <w:sz w:val="21"/>
          <w:szCs w:val="21"/>
          <w:lang w:val="en-US" w:eastAsia="en-US"/>
        </w:rPr>
        <w:t>The Chairman declared the meeting closed at 11:09 AM.</w:t>
      </w:r>
      <w:r w:rsidR="00044C95" w:rsidRPr="001C7CA1">
        <w:rPr>
          <w:rFonts w:ascii="Arial" w:eastAsia="Times New Roman" w:hAnsi="Arial" w:cs="Arial"/>
          <w:color w:val="000000"/>
          <w:sz w:val="21"/>
          <w:szCs w:val="21"/>
          <w:lang w:val="en-US" w:eastAsia="en-US"/>
        </w:rPr>
        <w:tab/>
      </w:r>
    </w:p>
    <w:p w14:paraId="5B0189A9" w14:textId="77777777" w:rsidR="00044C95" w:rsidRPr="001C7CA1" w:rsidRDefault="00044C95" w:rsidP="00F834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1"/>
          <w:szCs w:val="21"/>
          <w:lang w:val="en-US" w:eastAsia="en-US"/>
        </w:rPr>
      </w:pPr>
    </w:p>
    <w:sectPr w:rsidR="00044C95" w:rsidRPr="001C7CA1" w:rsidSect="00822B8A">
      <w:footnotePr>
        <w:pos w:val="beneathText"/>
      </w:footnotePr>
      <w:pgSz w:w="11905" w:h="16837"/>
      <w:pgMar w:top="567" w:right="1247" w:bottom="56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3C0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6F274A7"/>
    <w:multiLevelType w:val="hybridMultilevel"/>
    <w:tmpl w:val="8CFE8F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35"/>
    <w:rsid w:val="00033260"/>
    <w:rsid w:val="000343B4"/>
    <w:rsid w:val="00044C95"/>
    <w:rsid w:val="0006282F"/>
    <w:rsid w:val="00064888"/>
    <w:rsid w:val="00071FC1"/>
    <w:rsid w:val="00095A0F"/>
    <w:rsid w:val="000A4136"/>
    <w:rsid w:val="00127122"/>
    <w:rsid w:val="0013481C"/>
    <w:rsid w:val="00137565"/>
    <w:rsid w:val="00145735"/>
    <w:rsid w:val="00146671"/>
    <w:rsid w:val="00150920"/>
    <w:rsid w:val="0016348F"/>
    <w:rsid w:val="00181ACE"/>
    <w:rsid w:val="0019439E"/>
    <w:rsid w:val="001B4334"/>
    <w:rsid w:val="001C7CA1"/>
    <w:rsid w:val="001F1BE2"/>
    <w:rsid w:val="00216B19"/>
    <w:rsid w:val="00235E62"/>
    <w:rsid w:val="002371EC"/>
    <w:rsid w:val="00254809"/>
    <w:rsid w:val="00263D79"/>
    <w:rsid w:val="002868A6"/>
    <w:rsid w:val="002A34D4"/>
    <w:rsid w:val="002D5104"/>
    <w:rsid w:val="003055D8"/>
    <w:rsid w:val="00305790"/>
    <w:rsid w:val="00306EEE"/>
    <w:rsid w:val="0033572D"/>
    <w:rsid w:val="00396973"/>
    <w:rsid w:val="003C64CA"/>
    <w:rsid w:val="003C65C0"/>
    <w:rsid w:val="003D100E"/>
    <w:rsid w:val="003D271E"/>
    <w:rsid w:val="003D3324"/>
    <w:rsid w:val="003E29E9"/>
    <w:rsid w:val="003F3696"/>
    <w:rsid w:val="004246FA"/>
    <w:rsid w:val="00452618"/>
    <w:rsid w:val="00460368"/>
    <w:rsid w:val="00471A69"/>
    <w:rsid w:val="004D426B"/>
    <w:rsid w:val="004F29EC"/>
    <w:rsid w:val="005330E4"/>
    <w:rsid w:val="00596557"/>
    <w:rsid w:val="005A1510"/>
    <w:rsid w:val="005B2CC0"/>
    <w:rsid w:val="005B6954"/>
    <w:rsid w:val="005C4E72"/>
    <w:rsid w:val="005D4B21"/>
    <w:rsid w:val="005E1E98"/>
    <w:rsid w:val="006077B0"/>
    <w:rsid w:val="00616AE0"/>
    <w:rsid w:val="00620437"/>
    <w:rsid w:val="0067000C"/>
    <w:rsid w:val="00686254"/>
    <w:rsid w:val="006A1E3E"/>
    <w:rsid w:val="006A2A37"/>
    <w:rsid w:val="006B35EE"/>
    <w:rsid w:val="006D269C"/>
    <w:rsid w:val="006D57FA"/>
    <w:rsid w:val="006F26F9"/>
    <w:rsid w:val="006F2DCC"/>
    <w:rsid w:val="006F61C3"/>
    <w:rsid w:val="007049D0"/>
    <w:rsid w:val="00720AE3"/>
    <w:rsid w:val="00726155"/>
    <w:rsid w:val="00771254"/>
    <w:rsid w:val="007768C3"/>
    <w:rsid w:val="00787124"/>
    <w:rsid w:val="007B7A53"/>
    <w:rsid w:val="007E0FA3"/>
    <w:rsid w:val="007E2C89"/>
    <w:rsid w:val="007F371B"/>
    <w:rsid w:val="00813E84"/>
    <w:rsid w:val="008149A2"/>
    <w:rsid w:val="00822B8A"/>
    <w:rsid w:val="0082497F"/>
    <w:rsid w:val="008261B6"/>
    <w:rsid w:val="00840252"/>
    <w:rsid w:val="00842720"/>
    <w:rsid w:val="008458FD"/>
    <w:rsid w:val="00847D27"/>
    <w:rsid w:val="00877B4C"/>
    <w:rsid w:val="00883A88"/>
    <w:rsid w:val="008C57F8"/>
    <w:rsid w:val="008C5B49"/>
    <w:rsid w:val="008D28A4"/>
    <w:rsid w:val="00920D59"/>
    <w:rsid w:val="0092549F"/>
    <w:rsid w:val="00941406"/>
    <w:rsid w:val="009468E9"/>
    <w:rsid w:val="00954876"/>
    <w:rsid w:val="00982EB6"/>
    <w:rsid w:val="009838C6"/>
    <w:rsid w:val="009934E5"/>
    <w:rsid w:val="00996A2A"/>
    <w:rsid w:val="009B53A7"/>
    <w:rsid w:val="009C1841"/>
    <w:rsid w:val="009C4A86"/>
    <w:rsid w:val="009C5052"/>
    <w:rsid w:val="009C50BA"/>
    <w:rsid w:val="009C5167"/>
    <w:rsid w:val="009D1ECC"/>
    <w:rsid w:val="009D49BF"/>
    <w:rsid w:val="00A2503E"/>
    <w:rsid w:val="00A578A1"/>
    <w:rsid w:val="00A75E08"/>
    <w:rsid w:val="00A90347"/>
    <w:rsid w:val="00A91F71"/>
    <w:rsid w:val="00A963AF"/>
    <w:rsid w:val="00AC6469"/>
    <w:rsid w:val="00AD5456"/>
    <w:rsid w:val="00AD74FA"/>
    <w:rsid w:val="00AE3D9A"/>
    <w:rsid w:val="00B23B89"/>
    <w:rsid w:val="00B513E0"/>
    <w:rsid w:val="00B601AC"/>
    <w:rsid w:val="00B6499B"/>
    <w:rsid w:val="00B83674"/>
    <w:rsid w:val="00B840FC"/>
    <w:rsid w:val="00BA3BAB"/>
    <w:rsid w:val="00BB7D9A"/>
    <w:rsid w:val="00BC3FC4"/>
    <w:rsid w:val="00BD3DBB"/>
    <w:rsid w:val="00BD46B6"/>
    <w:rsid w:val="00BE6475"/>
    <w:rsid w:val="00C10B01"/>
    <w:rsid w:val="00C13274"/>
    <w:rsid w:val="00C47856"/>
    <w:rsid w:val="00CA4F75"/>
    <w:rsid w:val="00CC4B9C"/>
    <w:rsid w:val="00D31735"/>
    <w:rsid w:val="00D33A0E"/>
    <w:rsid w:val="00D33D88"/>
    <w:rsid w:val="00D404EE"/>
    <w:rsid w:val="00D51555"/>
    <w:rsid w:val="00D92136"/>
    <w:rsid w:val="00DC2C63"/>
    <w:rsid w:val="00DE5E57"/>
    <w:rsid w:val="00DF27B4"/>
    <w:rsid w:val="00E20A05"/>
    <w:rsid w:val="00E678C9"/>
    <w:rsid w:val="00E9293D"/>
    <w:rsid w:val="00E92F7A"/>
    <w:rsid w:val="00EA2BDD"/>
    <w:rsid w:val="00ED1DFA"/>
    <w:rsid w:val="00ED4DEB"/>
    <w:rsid w:val="00EE54EE"/>
    <w:rsid w:val="00EF3D34"/>
    <w:rsid w:val="00EF4434"/>
    <w:rsid w:val="00EF77CE"/>
    <w:rsid w:val="00F17D9A"/>
    <w:rsid w:val="00F26B4A"/>
    <w:rsid w:val="00F57E4E"/>
    <w:rsid w:val="00F82090"/>
    <w:rsid w:val="00F834D2"/>
    <w:rsid w:val="00FA32CA"/>
    <w:rsid w:val="00FE025F"/>
    <w:rsid w:val="00FF0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21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DefaultParagraphFont1">
    <w:name w:val="WW-Default Paragraph Font1"/>
  </w:style>
  <w:style w:type="character" w:customStyle="1" w:styleId="Char">
    <w:name w:val="Char"/>
    <w:rPr>
      <w:rFonts w:ascii="Tahoma" w:hAnsi="Tahoma" w:cs="Tahoma"/>
      <w:sz w:val="16"/>
      <w:szCs w:val="16"/>
      <w:lang w:val="en-AU"/>
    </w:rPr>
  </w:style>
  <w:style w:type="character" w:styleId="Hyperlink">
    <w:name w:val="Hyperlink"/>
    <w:rPr>
      <w:color w:val="0000FF"/>
      <w:u w:val="single"/>
    </w:rPr>
  </w:style>
  <w:style w:type="character" w:customStyle="1" w:styleId="NumberingSymbols">
    <w:name w:val="Numbering Symbols"/>
    <w:rPr>
      <w:rFonts w:ascii="Times New Roman" w:hAnsi="Times New Roman"/>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NormalWeb">
    <w:name w:val="Normal (Web)"/>
    <w:basedOn w:val="Normal"/>
    <w:pPr>
      <w:spacing w:before="280" w:after="280" w:line="240" w:lineRule="auto"/>
    </w:pPr>
    <w:rPr>
      <w:rFonts w:ascii="Times New Roman" w:eastAsia="Times New Roman" w:hAnsi="Times New Roman"/>
      <w:sz w:val="24"/>
      <w:szCs w:val="24"/>
      <w:lang w:val="en-US"/>
    </w:rPr>
  </w:style>
  <w:style w:type="paragraph" w:customStyle="1" w:styleId="Framecontents">
    <w:name w:val="Frame contents"/>
    <w:basedOn w:val="BodyText"/>
  </w:style>
  <w:style w:type="paragraph" w:customStyle="1" w:styleId="Normal1">
    <w:name w:val="Normal1"/>
    <w:basedOn w:val="Normal"/>
    <w:rsid w:val="00150920"/>
    <w:pPr>
      <w:suppressAutoHyphens w:val="0"/>
      <w:spacing w:after="0" w:line="240" w:lineRule="auto"/>
    </w:pPr>
    <w:rPr>
      <w:rFonts w:ascii="Times New Roman" w:eastAsia="Times New Roman" w:hAnsi="Times New Roman" w:cs="Times New Roman"/>
      <w:sz w:val="24"/>
      <w:szCs w:val="24"/>
      <w:lang w:val="en-US" w:eastAsia="en-US"/>
    </w:rPr>
  </w:style>
  <w:style w:type="character" w:customStyle="1" w:styleId="il">
    <w:name w:val="il"/>
    <w:rsid w:val="00D33A0E"/>
  </w:style>
  <w:style w:type="character" w:customStyle="1" w:styleId="aqj">
    <w:name w:val="aqj"/>
    <w:rsid w:val="00C47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DefaultParagraphFont1">
    <w:name w:val="WW-Default Paragraph Font1"/>
  </w:style>
  <w:style w:type="character" w:customStyle="1" w:styleId="Char">
    <w:name w:val="Char"/>
    <w:rPr>
      <w:rFonts w:ascii="Tahoma" w:hAnsi="Tahoma" w:cs="Tahoma"/>
      <w:sz w:val="16"/>
      <w:szCs w:val="16"/>
      <w:lang w:val="en-AU"/>
    </w:rPr>
  </w:style>
  <w:style w:type="character" w:styleId="Hyperlink">
    <w:name w:val="Hyperlink"/>
    <w:rPr>
      <w:color w:val="0000FF"/>
      <w:u w:val="single"/>
    </w:rPr>
  </w:style>
  <w:style w:type="character" w:customStyle="1" w:styleId="NumberingSymbols">
    <w:name w:val="Numbering Symbols"/>
    <w:rPr>
      <w:rFonts w:ascii="Times New Roman" w:hAnsi="Times New Roman"/>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NormalWeb">
    <w:name w:val="Normal (Web)"/>
    <w:basedOn w:val="Normal"/>
    <w:pPr>
      <w:spacing w:before="280" w:after="280" w:line="240" w:lineRule="auto"/>
    </w:pPr>
    <w:rPr>
      <w:rFonts w:ascii="Times New Roman" w:eastAsia="Times New Roman" w:hAnsi="Times New Roman"/>
      <w:sz w:val="24"/>
      <w:szCs w:val="24"/>
      <w:lang w:val="en-US"/>
    </w:rPr>
  </w:style>
  <w:style w:type="paragraph" w:customStyle="1" w:styleId="Framecontents">
    <w:name w:val="Frame contents"/>
    <w:basedOn w:val="BodyText"/>
  </w:style>
  <w:style w:type="paragraph" w:customStyle="1" w:styleId="Normal1">
    <w:name w:val="Normal1"/>
    <w:basedOn w:val="Normal"/>
    <w:rsid w:val="00150920"/>
    <w:pPr>
      <w:suppressAutoHyphens w:val="0"/>
      <w:spacing w:after="0" w:line="240" w:lineRule="auto"/>
    </w:pPr>
    <w:rPr>
      <w:rFonts w:ascii="Times New Roman" w:eastAsia="Times New Roman" w:hAnsi="Times New Roman" w:cs="Times New Roman"/>
      <w:sz w:val="24"/>
      <w:szCs w:val="24"/>
      <w:lang w:val="en-US" w:eastAsia="en-US"/>
    </w:rPr>
  </w:style>
  <w:style w:type="character" w:customStyle="1" w:styleId="il">
    <w:name w:val="il"/>
    <w:rsid w:val="00D33A0E"/>
  </w:style>
  <w:style w:type="character" w:customStyle="1" w:styleId="aqj">
    <w:name w:val="aqj"/>
    <w:rsid w:val="00C4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924">
      <w:bodyDiv w:val="1"/>
      <w:marLeft w:val="0"/>
      <w:marRight w:val="0"/>
      <w:marTop w:val="0"/>
      <w:marBottom w:val="0"/>
      <w:divBdr>
        <w:top w:val="none" w:sz="0" w:space="0" w:color="auto"/>
        <w:left w:val="none" w:sz="0" w:space="0" w:color="auto"/>
        <w:bottom w:val="none" w:sz="0" w:space="0" w:color="auto"/>
        <w:right w:val="none" w:sz="0" w:space="0" w:color="auto"/>
      </w:divBdr>
    </w:div>
    <w:div w:id="313798907">
      <w:bodyDiv w:val="1"/>
      <w:marLeft w:val="0"/>
      <w:marRight w:val="0"/>
      <w:marTop w:val="0"/>
      <w:marBottom w:val="0"/>
      <w:divBdr>
        <w:top w:val="none" w:sz="0" w:space="0" w:color="auto"/>
        <w:left w:val="none" w:sz="0" w:space="0" w:color="auto"/>
        <w:bottom w:val="none" w:sz="0" w:space="0" w:color="auto"/>
        <w:right w:val="none" w:sz="0" w:space="0" w:color="auto"/>
      </w:divBdr>
    </w:div>
    <w:div w:id="1289825316">
      <w:bodyDiv w:val="1"/>
      <w:marLeft w:val="0"/>
      <w:marRight w:val="0"/>
      <w:marTop w:val="0"/>
      <w:marBottom w:val="0"/>
      <w:divBdr>
        <w:top w:val="none" w:sz="0" w:space="0" w:color="auto"/>
        <w:left w:val="none" w:sz="0" w:space="0" w:color="auto"/>
        <w:bottom w:val="none" w:sz="0" w:space="0" w:color="auto"/>
        <w:right w:val="none" w:sz="0" w:space="0" w:color="auto"/>
      </w:divBdr>
      <w:divsChild>
        <w:div w:id="1432437470">
          <w:marLeft w:val="0"/>
          <w:marRight w:val="0"/>
          <w:marTop w:val="0"/>
          <w:marBottom w:val="0"/>
          <w:divBdr>
            <w:top w:val="none" w:sz="0" w:space="0" w:color="auto"/>
            <w:left w:val="none" w:sz="0" w:space="0" w:color="auto"/>
            <w:bottom w:val="none" w:sz="0" w:space="0" w:color="auto"/>
            <w:right w:val="none" w:sz="0" w:space="0" w:color="auto"/>
          </w:divBdr>
        </w:div>
      </w:divsChild>
    </w:div>
    <w:div w:id="1547376421">
      <w:bodyDiv w:val="1"/>
      <w:marLeft w:val="0"/>
      <w:marRight w:val="0"/>
      <w:marTop w:val="0"/>
      <w:marBottom w:val="0"/>
      <w:divBdr>
        <w:top w:val="none" w:sz="0" w:space="0" w:color="auto"/>
        <w:left w:val="none" w:sz="0" w:space="0" w:color="auto"/>
        <w:bottom w:val="none" w:sz="0" w:space="0" w:color="auto"/>
        <w:right w:val="none" w:sz="0" w:space="0" w:color="auto"/>
      </w:divBdr>
    </w:div>
    <w:div w:id="19024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enslandjuniorchess.org.a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F28E-7142-4C10-AFE7-50F42F108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5</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Michael D'Arcy</cp:lastModifiedBy>
  <cp:revision>39</cp:revision>
  <cp:lastPrinted>2015-02-21T01:32:00Z</cp:lastPrinted>
  <dcterms:created xsi:type="dcterms:W3CDTF">2020-01-01T07:02:00Z</dcterms:created>
  <dcterms:modified xsi:type="dcterms:W3CDTF">2020-01-05T08:51:00Z</dcterms:modified>
</cp:coreProperties>
</file>