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2D95D1B" w14:textId="37C8F3E4" w:rsidR="00883A88" w:rsidRDefault="00AC6469" w:rsidP="00883A88">
      <w:pPr>
        <w:spacing w:line="240" w:lineRule="auto"/>
        <w:ind w:left="36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650AF587" wp14:editId="0D37FBF1">
                <wp:simplePos x="0" y="0"/>
                <wp:positionH relativeFrom="column">
                  <wp:posOffset>1379220</wp:posOffset>
                </wp:positionH>
                <wp:positionV relativeFrom="paragraph">
                  <wp:posOffset>487680</wp:posOffset>
                </wp:positionV>
                <wp:extent cx="4289425" cy="553720"/>
                <wp:effectExtent l="127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9425" cy="55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349FC4" w14:textId="77777777" w:rsidR="00EE54EE" w:rsidRDefault="00EE54EE" w:rsidP="00883A88">
                            <w:pPr>
                              <w:jc w:val="center"/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Affiliated with the Australian Chess Federation Inc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br/>
                              <w:t>Member of the Sports Federation of Queensland Inc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br/>
                              <w:t>ABN 95 728 873 325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0AF58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08.6pt;margin-top:38.4pt;width:337.75pt;height:43.6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" stroked="f">
                <v:textbox inset="0,0,0,0">
                  <w:txbxContent>
                    <w:p w14:paraId="65349FC4" w14:textId="77777777" w:rsidR="00EE54EE" w:rsidRDefault="00EE54EE" w:rsidP="00883A88">
                      <w:pPr>
                        <w:jc w:val="center"/>
                        <w:rPr>
                          <w:rFonts w:ascii="Arial Narrow" w:hAnsi="Arial Narrow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Affiliated with the Australian Chess Federation Inc</w:t>
                      </w:r>
                      <w:r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br/>
                        <w:t>Member of the Sports Federation of Queensland Inc</w:t>
                      </w:r>
                      <w:r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br/>
                        <w:t>ABN 95 728 873 325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707A33C7" wp14:editId="3F02B358">
                <wp:simplePos x="0" y="0"/>
                <wp:positionH relativeFrom="column">
                  <wp:posOffset>1029970</wp:posOffset>
                </wp:positionH>
                <wp:positionV relativeFrom="paragraph">
                  <wp:posOffset>46355</wp:posOffset>
                </wp:positionV>
                <wp:extent cx="5334635" cy="357505"/>
                <wp:effectExtent l="13970" t="6350" r="13970" b="762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635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43054" w14:textId="77777777" w:rsidR="00EE54EE" w:rsidRDefault="00EE54EE" w:rsidP="00883A88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CHESS ASSOCIATION OF QUEENSLAND INC</w:t>
                            </w:r>
                          </w:p>
                        </w:txbxContent>
                      </wps:txbx>
                      <wps:bodyPr rot="0" vert="horz" wrap="square" lIns="93980" tIns="48260" rIns="93980" bIns="482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A33C7" id="Text Box 5" o:spid="_x0000_s1027" type="#_x0000_t202" style="position:absolute;left:0;text-align:left;margin-left:81.1pt;margin-top:3.65pt;width:420.05pt;height:28.1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" strokecolor="white" strokeweight=".05pt">
                <v:textbox inset="7.4pt,3.8pt,7.4pt,3.8pt">
                  <w:txbxContent>
                    <w:p w14:paraId="33043054" w14:textId="77777777" w:rsidR="00EE54EE" w:rsidRDefault="00EE54EE" w:rsidP="00883A88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CHESS ASSOCIATION OF QUEENSLAND INC</w:t>
                      </w:r>
                    </w:p>
                  </w:txbxContent>
                </v:textbox>
              </v:shape>
            </w:pict>
          </mc:Fallback>
        </mc:AlternateContent>
      </w:r>
      <w:r w:rsidR="00883A88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noProof/>
          <w:sz w:val="24"/>
          <w:szCs w:val="24"/>
          <w:lang w:eastAsia="en-AU"/>
        </w:rPr>
        <w:drawing>
          <wp:inline distT="0" distB="0" distL="0" distR="0" wp14:anchorId="1B213D2D" wp14:editId="2BB4E6A8">
            <wp:extent cx="685800" cy="6946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46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5A820" w14:textId="77777777" w:rsidR="00883A88" w:rsidRDefault="00883A88" w:rsidP="00883A88">
      <w:pPr>
        <w:spacing w:line="240" w:lineRule="auto"/>
        <w:ind w:left="3600"/>
        <w:jc w:val="both"/>
        <w:rPr>
          <w:rFonts w:ascii="Arial" w:hAnsi="Arial" w:cs="Arial"/>
          <w:sz w:val="24"/>
          <w:szCs w:val="24"/>
          <w:lang w:val="en-US"/>
        </w:rPr>
      </w:pPr>
    </w:p>
    <w:p w14:paraId="40773ECC" w14:textId="6B2495F2" w:rsidR="00883A88" w:rsidRPr="00061A62" w:rsidRDefault="00061A62" w:rsidP="00061A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3240"/>
        <w:rPr>
          <w:rFonts w:ascii="Arial" w:eastAsia="Times New Roman" w:hAnsi="Arial" w:cs="Arial"/>
          <w:b/>
          <w:bCs/>
          <w:color w:val="000000"/>
          <w:sz w:val="29"/>
          <w:szCs w:val="29"/>
          <w:lang w:val="en-US" w:eastAsia="en-US"/>
        </w:rPr>
      </w:pPr>
      <w:r>
        <w:rPr>
          <w:rFonts w:ascii="Arial" w:eastAsia="Times New Roman" w:hAnsi="Arial" w:cs="Arial"/>
          <w:b/>
          <w:bCs/>
          <w:color w:val="000000"/>
          <w:sz w:val="29"/>
          <w:szCs w:val="29"/>
          <w:lang w:val="en-US" w:eastAsia="en-US"/>
        </w:rPr>
        <w:t>COUNCIL</w:t>
      </w:r>
      <w:r w:rsidR="00EA2BDD">
        <w:rPr>
          <w:rFonts w:ascii="Arial" w:eastAsia="Times New Roman" w:hAnsi="Arial" w:cs="Arial"/>
          <w:b/>
          <w:bCs/>
          <w:color w:val="000000"/>
          <w:sz w:val="29"/>
          <w:szCs w:val="29"/>
          <w:lang w:val="en-US" w:eastAsia="en-US"/>
        </w:rPr>
        <w:t xml:space="preserve"> MEETING</w:t>
      </w:r>
      <w:r>
        <w:rPr>
          <w:rFonts w:ascii="Arial" w:eastAsia="Times New Roman" w:hAnsi="Arial" w:cs="Arial"/>
          <w:b/>
          <w:bCs/>
          <w:color w:val="000000"/>
          <w:sz w:val="29"/>
          <w:szCs w:val="29"/>
          <w:lang w:val="en-US" w:eastAsia="en-US"/>
        </w:rPr>
        <w:t xml:space="preserve"> </w:t>
      </w:r>
      <w:r w:rsidR="00BC3FC4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en-US"/>
        </w:rPr>
        <w:t>MINUTES</w:t>
      </w:r>
    </w:p>
    <w:p w14:paraId="39B0F313" w14:textId="77777777" w:rsidR="00883A88" w:rsidRDefault="00883A88" w:rsidP="00883A8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3360" w:firstLine="560"/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en-US"/>
        </w:rPr>
      </w:pPr>
    </w:p>
    <w:p w14:paraId="7DD02006" w14:textId="5FD3D13F" w:rsidR="00883A88" w:rsidRPr="004F29EC" w:rsidRDefault="005B2CC0" w:rsidP="00CA4F75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firstLine="7"/>
        <w:rPr>
          <w:rFonts w:ascii="Arial" w:eastAsia="Times New Roman" w:hAnsi="Arial" w:cs="Arial"/>
          <w:b/>
          <w:color w:val="000000"/>
          <w:sz w:val="21"/>
          <w:szCs w:val="21"/>
          <w:lang w:val="en-US" w:eastAsia="en-US"/>
        </w:rPr>
      </w:pPr>
      <w:r w:rsidRPr="004F29EC">
        <w:rPr>
          <w:rFonts w:ascii="Arial" w:eastAsia="Times New Roman" w:hAnsi="Arial" w:cs="Arial"/>
          <w:b/>
          <w:color w:val="000000"/>
          <w:sz w:val="21"/>
          <w:szCs w:val="21"/>
          <w:lang w:val="en-US" w:eastAsia="en-US"/>
        </w:rPr>
        <w:t>H</w:t>
      </w:r>
      <w:r w:rsidR="00883A88" w:rsidRPr="004F29EC">
        <w:rPr>
          <w:rFonts w:ascii="Arial" w:eastAsia="Times New Roman" w:hAnsi="Arial" w:cs="Arial"/>
          <w:b/>
          <w:color w:val="000000"/>
          <w:sz w:val="21"/>
          <w:szCs w:val="21"/>
          <w:lang w:val="en-US" w:eastAsia="en-US"/>
        </w:rPr>
        <w:t xml:space="preserve">eld at </w:t>
      </w:r>
      <w:r w:rsidR="00137565" w:rsidRPr="004F29EC">
        <w:rPr>
          <w:rFonts w:ascii="Arial" w:eastAsia="Times New Roman" w:hAnsi="Arial" w:cs="Arial"/>
          <w:b/>
          <w:color w:val="000000"/>
          <w:sz w:val="21"/>
          <w:szCs w:val="21"/>
          <w:lang w:val="en-US" w:eastAsia="en-US"/>
        </w:rPr>
        <w:t>the</w:t>
      </w:r>
      <w:r w:rsidR="008149A2" w:rsidRPr="004F29EC">
        <w:rPr>
          <w:rFonts w:ascii="Arial" w:eastAsia="Times New Roman" w:hAnsi="Arial" w:cs="Arial"/>
          <w:b/>
          <w:color w:val="000000"/>
          <w:sz w:val="21"/>
          <w:szCs w:val="21"/>
          <w:lang w:val="en-US" w:eastAsia="en-US"/>
        </w:rPr>
        <w:t xml:space="preserve"> Hinterland Hotel, Station Street, Nerang on Sunday, 8 December 2019</w:t>
      </w:r>
      <w:r w:rsidR="00061A62">
        <w:rPr>
          <w:rFonts w:ascii="Arial" w:eastAsia="Times New Roman" w:hAnsi="Arial" w:cs="Arial"/>
          <w:b/>
          <w:color w:val="000000"/>
          <w:sz w:val="21"/>
          <w:szCs w:val="21"/>
          <w:lang w:val="en-US" w:eastAsia="en-US"/>
        </w:rPr>
        <w:t>, following the completion of the 2019 AGM.</w:t>
      </w:r>
    </w:p>
    <w:p w14:paraId="667DFCDC" w14:textId="77777777" w:rsidR="005B2CC0" w:rsidRDefault="005B2CC0" w:rsidP="00BD46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</w:pPr>
    </w:p>
    <w:p w14:paraId="34837B5D" w14:textId="77777777" w:rsidR="00954876" w:rsidRPr="004F29EC" w:rsidRDefault="00954876" w:rsidP="00BD46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</w:pPr>
    </w:p>
    <w:p w14:paraId="4E6F39B2" w14:textId="785DA13E" w:rsidR="00BD46B6" w:rsidRPr="004F29EC" w:rsidRDefault="005B2CC0" w:rsidP="00BD46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</w:pPr>
      <w:r w:rsidRPr="004F29EC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 xml:space="preserve">The Chairman declared the meeting open at </w:t>
      </w:r>
      <w:r w:rsidR="00061A62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12:54</w:t>
      </w:r>
      <w:r w:rsidRPr="004F29EC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 xml:space="preserve"> </w:t>
      </w:r>
      <w:r w:rsidR="00061A62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p</w:t>
      </w:r>
      <w:r w:rsidRPr="004F29EC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 xml:space="preserve">m. </w:t>
      </w:r>
    </w:p>
    <w:p w14:paraId="749E9599" w14:textId="02DE12D6" w:rsidR="005B2CC0" w:rsidRPr="004F29EC" w:rsidRDefault="005B2CC0" w:rsidP="00BD46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</w:pPr>
    </w:p>
    <w:p w14:paraId="1C853FC9" w14:textId="41225A0C" w:rsidR="005B2CC0" w:rsidRPr="004F29EC" w:rsidRDefault="005B2CC0" w:rsidP="00BD46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</w:pPr>
      <w:r w:rsidRPr="004F29EC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Present:  Mark Stokes (Chairman), Bryan Moss, Andrew FitzPatrick, Gail Young, Martin Carter, Eliot Soo-Burrowes, David Esmonde, Shaun Curtis, Hughston Parle, Michael D’Arcy.</w:t>
      </w:r>
      <w:r w:rsidR="00925B45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 xml:space="preserve">  Tony McRoberts was present as an Observer.</w:t>
      </w:r>
    </w:p>
    <w:p w14:paraId="5ADCEC61" w14:textId="68652661" w:rsidR="005B2CC0" w:rsidRPr="004F29EC" w:rsidRDefault="005B2CC0" w:rsidP="00BD46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</w:pPr>
    </w:p>
    <w:p w14:paraId="56C71B06" w14:textId="77777777" w:rsidR="005B2CC0" w:rsidRDefault="005B2CC0" w:rsidP="008149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en-US"/>
        </w:rPr>
      </w:pPr>
    </w:p>
    <w:p w14:paraId="7DD57563" w14:textId="033EAD1A" w:rsidR="00BD46B6" w:rsidRDefault="008149A2" w:rsidP="00BD46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en-US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en-US"/>
        </w:rPr>
        <w:t xml:space="preserve">ITEM </w:t>
      </w:r>
      <w:r w:rsidR="00925B45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en-US"/>
        </w:rPr>
        <w:t>1</w:t>
      </w:r>
      <w:r w:rsidR="00BD46B6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en-US"/>
        </w:rPr>
        <w:t xml:space="preserve"> – ACCEPTANCE OF THE MINUTES OF THE PREVIOUS </w:t>
      </w:r>
      <w:r w:rsidR="00925B45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en-US"/>
        </w:rPr>
        <w:t xml:space="preserve">COUNCIL </w:t>
      </w:r>
      <w:r w:rsidR="00BD46B6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en-US"/>
        </w:rPr>
        <w:t>MEETING</w:t>
      </w:r>
    </w:p>
    <w:p w14:paraId="01054497" w14:textId="77777777" w:rsidR="00BD46B6" w:rsidRDefault="00BD46B6" w:rsidP="00BD46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en-US"/>
        </w:rPr>
      </w:pPr>
    </w:p>
    <w:p w14:paraId="742DE68C" w14:textId="34A8795D" w:rsidR="005B2CC0" w:rsidRPr="005B2CC0" w:rsidRDefault="005B2CC0" w:rsidP="00BD46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 xml:space="preserve">Moved by Mark Stokes, seconded by Andrew FitzPatrick that the minutes of the </w:t>
      </w:r>
      <w:r w:rsidR="00925B45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Council Meeting on 3 November 2019</w:t>
      </w:r>
      <w:r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 xml:space="preserve"> be accepted.  Passed </w:t>
      </w:r>
      <w:r w:rsidR="00925B45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9-0 with one abstention</w:t>
      </w:r>
      <w:r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 xml:space="preserve">. </w:t>
      </w:r>
    </w:p>
    <w:p w14:paraId="32ACC8BC" w14:textId="77777777" w:rsidR="005B2CC0" w:rsidRDefault="005B2CC0" w:rsidP="00BD46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en-US"/>
        </w:rPr>
      </w:pPr>
    </w:p>
    <w:p w14:paraId="4224FE71" w14:textId="53F6EBA7" w:rsidR="00BD46B6" w:rsidRDefault="008149A2" w:rsidP="00BD46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en-US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en-US"/>
        </w:rPr>
        <w:t xml:space="preserve">ITEM </w:t>
      </w:r>
      <w:r w:rsidR="00176A7D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en-US"/>
        </w:rPr>
        <w:t>2</w:t>
      </w:r>
      <w:r w:rsidR="00BD46B6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en-US"/>
        </w:rPr>
        <w:t xml:space="preserve"> – BUSINESS ARISING FROM THE PREVIOUS MINUTES </w:t>
      </w:r>
    </w:p>
    <w:p w14:paraId="3CF669A3" w14:textId="543F6DDA" w:rsidR="00D404EE" w:rsidRDefault="00D404EE" w:rsidP="00BD46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en-US"/>
        </w:rPr>
      </w:pPr>
    </w:p>
    <w:p w14:paraId="206623A8" w14:textId="38878BB9" w:rsidR="00D404EE" w:rsidRPr="00D404EE" w:rsidRDefault="00D404EE" w:rsidP="00BD46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Nil.</w:t>
      </w:r>
    </w:p>
    <w:p w14:paraId="204207A0" w14:textId="77777777" w:rsidR="00BD46B6" w:rsidRDefault="00BD46B6" w:rsidP="00BD46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en-US"/>
        </w:rPr>
      </w:pPr>
    </w:p>
    <w:p w14:paraId="202B4A83" w14:textId="26579AB1" w:rsidR="00BD46B6" w:rsidRDefault="008149A2" w:rsidP="00BD46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en-US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en-US"/>
        </w:rPr>
        <w:t xml:space="preserve">ITEM </w:t>
      </w:r>
      <w:r w:rsidR="00176A7D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en-US"/>
        </w:rPr>
        <w:t>3</w:t>
      </w:r>
      <w:r w:rsidR="00BD46B6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en-US"/>
        </w:rPr>
        <w:t xml:space="preserve"> – REPORTS</w:t>
      </w:r>
    </w:p>
    <w:p w14:paraId="37D63EB6" w14:textId="77777777" w:rsidR="00BD46B6" w:rsidRDefault="00BD46B6" w:rsidP="00BD46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en-US"/>
        </w:rPr>
      </w:pPr>
    </w:p>
    <w:p w14:paraId="31308BA8" w14:textId="68F7C050" w:rsidR="00BD46B6" w:rsidRPr="00176A7D" w:rsidRDefault="00176A7D" w:rsidP="00BD46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</w:pPr>
      <w:r w:rsidRPr="00176A7D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Nil.</w:t>
      </w:r>
    </w:p>
    <w:p w14:paraId="2E6A8712" w14:textId="77777777" w:rsidR="00EA2BDD" w:rsidRDefault="00EA2BDD" w:rsidP="00BD46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en-US"/>
        </w:rPr>
      </w:pPr>
    </w:p>
    <w:p w14:paraId="519C61C0" w14:textId="2F7C64C5" w:rsidR="00BD46B6" w:rsidRDefault="008149A2" w:rsidP="00BD46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en-US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en-US"/>
        </w:rPr>
        <w:t xml:space="preserve">ITEM </w:t>
      </w:r>
      <w:r w:rsidR="00176A7D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en-US"/>
        </w:rPr>
        <w:t>4</w:t>
      </w:r>
      <w:r w:rsidR="00BD46B6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en-US"/>
        </w:rPr>
        <w:t xml:space="preserve"> – </w:t>
      </w:r>
      <w:r w:rsidR="00176A7D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en-US"/>
        </w:rPr>
        <w:t>CORRE</w:t>
      </w:r>
      <w:r w:rsidR="00960995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en-US"/>
        </w:rPr>
        <w:t xml:space="preserve">SPONDENCE </w:t>
      </w:r>
    </w:p>
    <w:p w14:paraId="775EE919" w14:textId="77777777" w:rsidR="009C50BA" w:rsidRDefault="009C50BA" w:rsidP="00BD46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en-US"/>
        </w:rPr>
      </w:pPr>
    </w:p>
    <w:p w14:paraId="39B42666" w14:textId="39190526" w:rsidR="00064888" w:rsidRPr="00960995" w:rsidRDefault="00960995" w:rsidP="009609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</w:pPr>
      <w:r w:rsidRPr="00960995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Nil.</w:t>
      </w:r>
    </w:p>
    <w:p w14:paraId="4F31F6E3" w14:textId="77777777" w:rsidR="00BD46B6" w:rsidRDefault="00BD46B6" w:rsidP="00BD46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en-US"/>
        </w:rPr>
      </w:pPr>
    </w:p>
    <w:p w14:paraId="4AD94884" w14:textId="601CF07F" w:rsidR="00BD46B6" w:rsidRDefault="008149A2" w:rsidP="00BD46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en-US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en-US"/>
        </w:rPr>
        <w:t xml:space="preserve">ITEM </w:t>
      </w:r>
      <w:r w:rsidR="00960995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en-US"/>
        </w:rPr>
        <w:t xml:space="preserve">5 </w:t>
      </w:r>
      <w:r w:rsidR="00BD46B6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en-US"/>
        </w:rPr>
        <w:t xml:space="preserve">– </w:t>
      </w:r>
      <w:r w:rsidR="00960995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en-US"/>
        </w:rPr>
        <w:t>RATIFICATION OF EMAIL DECISIONS</w:t>
      </w:r>
    </w:p>
    <w:p w14:paraId="0CBFD8EE" w14:textId="14C9DB7B" w:rsidR="00BD46B6" w:rsidRDefault="00BD46B6" w:rsidP="00BD46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en-US"/>
        </w:rPr>
      </w:pPr>
    </w:p>
    <w:p w14:paraId="1EF5B356" w14:textId="772D4CFF" w:rsidR="00996A2A" w:rsidRPr="00996A2A" w:rsidRDefault="00960995" w:rsidP="00BD46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Nil.</w:t>
      </w:r>
      <w:r w:rsidR="00996A2A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 xml:space="preserve"> </w:t>
      </w:r>
    </w:p>
    <w:p w14:paraId="0118E9E6" w14:textId="77777777" w:rsidR="00996A2A" w:rsidRDefault="00996A2A" w:rsidP="00BD46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en-US"/>
        </w:rPr>
      </w:pPr>
    </w:p>
    <w:p w14:paraId="36F1E84C" w14:textId="3AB456F0" w:rsidR="00BD46B6" w:rsidRDefault="008149A2" w:rsidP="00BD46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en-US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en-US"/>
        </w:rPr>
        <w:t xml:space="preserve">ITEM </w:t>
      </w:r>
      <w:r w:rsidR="00960995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en-US"/>
        </w:rPr>
        <w:t>6</w:t>
      </w:r>
      <w:r w:rsidR="00BD46B6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en-US"/>
        </w:rPr>
        <w:t xml:space="preserve"> – </w:t>
      </w:r>
      <w:r w:rsidR="00960995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en-US"/>
        </w:rPr>
        <w:t>GENERAL</w:t>
      </w:r>
      <w:r w:rsidR="00BD46B6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en-US"/>
        </w:rPr>
        <w:t xml:space="preserve"> BUSINESS</w:t>
      </w:r>
    </w:p>
    <w:p w14:paraId="3377FBD9" w14:textId="1D057253" w:rsidR="00960995" w:rsidRDefault="00960995" w:rsidP="00BD46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en-US"/>
        </w:rPr>
      </w:pPr>
    </w:p>
    <w:p w14:paraId="74FFA05B" w14:textId="6522A4E5" w:rsidR="00960995" w:rsidRDefault="00960995" w:rsidP="00BD46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en-US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en-US"/>
        </w:rPr>
        <w:t>6.1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en-US"/>
        </w:rPr>
        <w:tab/>
        <w:t>The Council considered the following recommendations from the 2019 CAQ AGM:</w:t>
      </w:r>
    </w:p>
    <w:p w14:paraId="79696A2C" w14:textId="77777777" w:rsidR="00BD46B6" w:rsidRDefault="00BD46B6" w:rsidP="00BD46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en-US"/>
        </w:rPr>
      </w:pPr>
    </w:p>
    <w:p w14:paraId="5C1B0D86" w14:textId="3FDC5ADA" w:rsidR="00AE3D9A" w:rsidRPr="00771254" w:rsidRDefault="00960995" w:rsidP="00822B8A">
      <w:pPr>
        <w:widowControl w:val="0"/>
        <w:tabs>
          <w:tab w:val="left" w:pos="567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</w:pPr>
      <w:r>
        <w:rPr>
          <w:rFonts w:ascii="Arial" w:eastAsia="Times New Roman" w:hAnsi="Arial" w:cs="Arial"/>
          <w:b/>
          <w:color w:val="000000"/>
          <w:sz w:val="21"/>
          <w:szCs w:val="21"/>
          <w:lang w:val="en-US" w:eastAsia="en-US"/>
        </w:rPr>
        <w:t>6</w:t>
      </w:r>
      <w:r w:rsidR="00DE5E57" w:rsidRPr="00822B8A">
        <w:rPr>
          <w:rFonts w:ascii="Arial" w:eastAsia="Times New Roman" w:hAnsi="Arial" w:cs="Arial"/>
          <w:b/>
          <w:color w:val="000000"/>
          <w:sz w:val="21"/>
          <w:szCs w:val="21"/>
          <w:lang w:val="en-US" w:eastAsia="en-US"/>
        </w:rPr>
        <w:t>.</w:t>
      </w:r>
      <w:r w:rsidR="002371EC" w:rsidRPr="00822B8A">
        <w:rPr>
          <w:rFonts w:ascii="Arial" w:eastAsia="Times New Roman" w:hAnsi="Arial" w:cs="Arial"/>
          <w:b/>
          <w:color w:val="000000"/>
          <w:sz w:val="21"/>
          <w:szCs w:val="21"/>
          <w:lang w:val="en-US" w:eastAsia="en-US"/>
        </w:rPr>
        <w:t>1</w:t>
      </w:r>
      <w:r>
        <w:rPr>
          <w:rFonts w:ascii="Arial" w:eastAsia="Times New Roman" w:hAnsi="Arial" w:cs="Arial"/>
          <w:b/>
          <w:color w:val="000000"/>
          <w:sz w:val="21"/>
          <w:szCs w:val="21"/>
          <w:lang w:val="en-US" w:eastAsia="en-US"/>
        </w:rPr>
        <w:t>.1</w:t>
      </w:r>
      <w:r w:rsidR="002371EC" w:rsidRPr="00771254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ab/>
      </w:r>
      <w:r w:rsidR="00AE3D9A" w:rsidRPr="00771254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 xml:space="preserve">That </w:t>
      </w:r>
      <w:r w:rsidR="004D426B" w:rsidRPr="00771254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the 2020</w:t>
      </w:r>
      <w:r w:rsidR="00AE3D9A" w:rsidRPr="00771254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 xml:space="preserve"> CA</w:t>
      </w:r>
      <w:r w:rsidR="00822B8A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 xml:space="preserve">Q </w:t>
      </w:r>
      <w:r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Council</w:t>
      </w:r>
      <w:r w:rsidR="00822B8A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 xml:space="preserve"> continues its </w:t>
      </w:r>
      <w:r w:rsidR="00AE3D9A" w:rsidRPr="00771254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current</w:t>
      </w:r>
      <w:r w:rsidR="006D57FA" w:rsidRPr="00771254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 xml:space="preserve"> </w:t>
      </w:r>
      <w:r w:rsidR="00AE3D9A" w:rsidRPr="00771254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policy of reimbursing CAQ Clubs or Tournament Organizers 50% of their paid up front ACF Grand</w:t>
      </w:r>
      <w:r w:rsidR="006D57FA" w:rsidRPr="00771254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 xml:space="preserve"> </w:t>
      </w:r>
      <w:r w:rsidR="00AE3D9A" w:rsidRPr="00771254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 xml:space="preserve">Prix Entry Fees, not including late fees, for events held by CAQ Affiliated Clubs or </w:t>
      </w:r>
      <w:r w:rsidR="00A75E08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endorsed</w:t>
      </w:r>
      <w:r w:rsidR="006D57FA" w:rsidRPr="00771254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 xml:space="preserve"> </w:t>
      </w:r>
      <w:r w:rsidR="00AE3D9A" w:rsidRPr="00771254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Individual Organi</w:t>
      </w:r>
      <w:r w:rsidR="00A75E08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s</w:t>
      </w:r>
      <w:r w:rsidR="00AE3D9A" w:rsidRPr="00771254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ers, that are entere</w:t>
      </w:r>
      <w:r w:rsidR="004D426B" w:rsidRPr="00771254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d into the ACF Grand Prix in 2020</w:t>
      </w:r>
      <w:r w:rsidR="00AE3D9A" w:rsidRPr="00771254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 xml:space="preserve"> and held in Queensland.</w:t>
      </w:r>
    </w:p>
    <w:p w14:paraId="14E2AB1E" w14:textId="77777777" w:rsidR="006D57FA" w:rsidRPr="00771254" w:rsidRDefault="006D57FA" w:rsidP="00822B8A">
      <w:pPr>
        <w:widowControl w:val="0"/>
        <w:tabs>
          <w:tab w:val="left" w:pos="567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</w:pPr>
    </w:p>
    <w:p w14:paraId="3E6872EE" w14:textId="44AC5BD0" w:rsidR="00AE3D9A" w:rsidRPr="00771254" w:rsidRDefault="00960995" w:rsidP="00822B8A">
      <w:pPr>
        <w:widowControl w:val="0"/>
        <w:tabs>
          <w:tab w:val="left" w:pos="567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</w:pPr>
      <w:r>
        <w:rPr>
          <w:rFonts w:ascii="Arial" w:eastAsia="Times New Roman" w:hAnsi="Arial" w:cs="Arial"/>
          <w:b/>
          <w:color w:val="000000"/>
          <w:sz w:val="21"/>
          <w:szCs w:val="21"/>
          <w:lang w:val="en-US" w:eastAsia="en-US"/>
        </w:rPr>
        <w:t>6</w:t>
      </w:r>
      <w:r w:rsidR="006D57FA" w:rsidRPr="00822B8A">
        <w:rPr>
          <w:rFonts w:ascii="Arial" w:eastAsia="Times New Roman" w:hAnsi="Arial" w:cs="Arial"/>
          <w:b/>
          <w:color w:val="000000"/>
          <w:sz w:val="21"/>
          <w:szCs w:val="21"/>
          <w:lang w:val="en-US" w:eastAsia="en-US"/>
        </w:rPr>
        <w:t>.</w:t>
      </w:r>
      <w:r>
        <w:rPr>
          <w:rFonts w:ascii="Arial" w:eastAsia="Times New Roman" w:hAnsi="Arial" w:cs="Arial"/>
          <w:b/>
          <w:color w:val="000000"/>
          <w:sz w:val="21"/>
          <w:szCs w:val="21"/>
          <w:lang w:val="en-US" w:eastAsia="en-US"/>
        </w:rPr>
        <w:t>1.2</w:t>
      </w:r>
      <w:r w:rsidR="00AE3D9A" w:rsidRPr="00771254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 xml:space="preserve"> </w:t>
      </w:r>
      <w:r w:rsidR="006D57FA" w:rsidRPr="00771254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ab/>
      </w:r>
      <w:r w:rsidR="00AE3D9A" w:rsidRPr="00771254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That the CAQ Council</w:t>
      </w:r>
      <w:r w:rsidR="006D57FA" w:rsidRPr="00771254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 xml:space="preserve"> </w:t>
      </w:r>
      <w:r w:rsidR="00AE3D9A" w:rsidRPr="00771254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continues to run a Queensland Participation Grand Prix, with</w:t>
      </w:r>
      <w:r w:rsidR="006A1E3E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 xml:space="preserve"> </w:t>
      </w:r>
      <w:r w:rsidR="00AE3D9A" w:rsidRPr="00771254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total prize money in 20</w:t>
      </w:r>
      <w:r w:rsidR="004D426B" w:rsidRPr="00771254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20</w:t>
      </w:r>
      <w:r w:rsidR="00AE3D9A" w:rsidRPr="00771254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 xml:space="preserve"> </w:t>
      </w:r>
      <w:r w:rsidR="006A1E3E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 xml:space="preserve">a minimum </w:t>
      </w:r>
      <w:r w:rsidR="00AE3D9A" w:rsidRPr="00771254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of $1220,</w:t>
      </w:r>
      <w:r w:rsidR="006D57FA" w:rsidRPr="00771254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 xml:space="preserve"> </w:t>
      </w:r>
      <w:r w:rsidR="00AE3D9A" w:rsidRPr="00771254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with all prize money to be won by CAQ Members only.</w:t>
      </w:r>
    </w:p>
    <w:p w14:paraId="480DF6FE" w14:textId="77777777" w:rsidR="002868A6" w:rsidRPr="00771254" w:rsidRDefault="002868A6" w:rsidP="00822B8A">
      <w:pPr>
        <w:widowControl w:val="0"/>
        <w:tabs>
          <w:tab w:val="left" w:pos="567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</w:pPr>
    </w:p>
    <w:p w14:paraId="24AA62A0" w14:textId="19AD0DCE" w:rsidR="00AE3D9A" w:rsidRDefault="00960995" w:rsidP="00822B8A">
      <w:pPr>
        <w:widowControl w:val="0"/>
        <w:tabs>
          <w:tab w:val="left" w:pos="567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</w:pPr>
      <w:r>
        <w:rPr>
          <w:rFonts w:ascii="Arial" w:eastAsia="Times New Roman" w:hAnsi="Arial" w:cs="Arial"/>
          <w:b/>
          <w:color w:val="000000"/>
          <w:sz w:val="21"/>
          <w:szCs w:val="21"/>
          <w:lang w:val="en-US" w:eastAsia="en-US"/>
        </w:rPr>
        <w:t>6</w:t>
      </w:r>
      <w:r w:rsidR="004D426B" w:rsidRPr="00822B8A">
        <w:rPr>
          <w:rFonts w:ascii="Arial" w:eastAsia="Times New Roman" w:hAnsi="Arial" w:cs="Arial"/>
          <w:b/>
          <w:color w:val="000000"/>
          <w:sz w:val="21"/>
          <w:szCs w:val="21"/>
          <w:lang w:val="en-US" w:eastAsia="en-US"/>
        </w:rPr>
        <w:t>.</w:t>
      </w:r>
      <w:r>
        <w:rPr>
          <w:rFonts w:ascii="Arial" w:eastAsia="Times New Roman" w:hAnsi="Arial" w:cs="Arial"/>
          <w:b/>
          <w:color w:val="000000"/>
          <w:sz w:val="21"/>
          <w:szCs w:val="21"/>
          <w:lang w:val="en-US" w:eastAsia="en-US"/>
        </w:rPr>
        <w:t>1.3</w:t>
      </w:r>
      <w:r w:rsidR="00AE3D9A" w:rsidRPr="00771254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 xml:space="preserve"> </w:t>
      </w:r>
      <w:r w:rsidR="002868A6" w:rsidRPr="00771254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ab/>
      </w:r>
      <w:r w:rsidR="00AE3D9A" w:rsidRPr="00771254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That the 20</w:t>
      </w:r>
      <w:r w:rsidR="004D426B" w:rsidRPr="00771254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20</w:t>
      </w:r>
      <w:r w:rsidR="00AE3D9A" w:rsidRPr="00771254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 xml:space="preserve"> CAQ C</w:t>
      </w:r>
      <w:r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ouncil</w:t>
      </w:r>
      <w:r w:rsidR="00AE3D9A" w:rsidRPr="00771254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 xml:space="preserve"> allocates the CAQ 20</w:t>
      </w:r>
      <w:r w:rsidR="004D426B" w:rsidRPr="00771254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20</w:t>
      </w:r>
      <w:r w:rsidR="00AE3D9A" w:rsidRPr="00771254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 xml:space="preserve"> Grand Prix prizemoney in the following way:</w:t>
      </w:r>
    </w:p>
    <w:p w14:paraId="0075FC76" w14:textId="77777777" w:rsidR="00822B8A" w:rsidRPr="00771254" w:rsidRDefault="00822B8A" w:rsidP="00822B8A">
      <w:pPr>
        <w:widowControl w:val="0"/>
        <w:tabs>
          <w:tab w:val="left" w:pos="567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</w:pPr>
    </w:p>
    <w:p w14:paraId="37966D5E" w14:textId="72DFFD54" w:rsidR="00AE3D9A" w:rsidRPr="00771254" w:rsidRDefault="00822B8A" w:rsidP="00822B8A">
      <w:pPr>
        <w:widowControl w:val="0"/>
        <w:tabs>
          <w:tab w:val="left" w:pos="567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ab/>
      </w:r>
      <w:r w:rsidR="00AE3D9A" w:rsidRPr="00771254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1ST PLACE: $200</w:t>
      </w:r>
    </w:p>
    <w:p w14:paraId="20EE6F70" w14:textId="30607F65" w:rsidR="00AE3D9A" w:rsidRPr="00771254" w:rsidRDefault="00822B8A" w:rsidP="00822B8A">
      <w:pPr>
        <w:widowControl w:val="0"/>
        <w:tabs>
          <w:tab w:val="left" w:pos="567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ab/>
      </w:r>
      <w:r w:rsidR="00AE3D9A" w:rsidRPr="00771254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Best U2000 ACF: $200</w:t>
      </w:r>
    </w:p>
    <w:p w14:paraId="7635EFAE" w14:textId="0179B5C7" w:rsidR="00AE3D9A" w:rsidRPr="00771254" w:rsidRDefault="00822B8A" w:rsidP="00822B8A">
      <w:pPr>
        <w:widowControl w:val="0"/>
        <w:tabs>
          <w:tab w:val="left" w:pos="567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ab/>
      </w:r>
      <w:r w:rsidR="00AE3D9A" w:rsidRPr="00771254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Best U1600 ACF: $200</w:t>
      </w:r>
    </w:p>
    <w:p w14:paraId="0E38D7CE" w14:textId="67940F02" w:rsidR="00AE3D9A" w:rsidRPr="00771254" w:rsidRDefault="00822B8A" w:rsidP="00822B8A">
      <w:pPr>
        <w:widowControl w:val="0"/>
        <w:tabs>
          <w:tab w:val="left" w:pos="567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ab/>
      </w:r>
      <w:r w:rsidR="00AE3D9A" w:rsidRPr="00771254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Best U1200 ACF: $200</w:t>
      </w:r>
    </w:p>
    <w:p w14:paraId="35BBBB66" w14:textId="45567349" w:rsidR="00AE3D9A" w:rsidRPr="00771254" w:rsidRDefault="00822B8A" w:rsidP="00822B8A">
      <w:pPr>
        <w:widowControl w:val="0"/>
        <w:tabs>
          <w:tab w:val="left" w:pos="567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ab/>
      </w:r>
      <w:r w:rsidR="00AE3D9A" w:rsidRPr="00771254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Best U800 ACF: $200</w:t>
      </w:r>
    </w:p>
    <w:p w14:paraId="7E110F6B" w14:textId="1CA3EF28" w:rsidR="00AE3D9A" w:rsidRPr="00771254" w:rsidRDefault="00822B8A" w:rsidP="00822B8A">
      <w:pPr>
        <w:widowControl w:val="0"/>
        <w:tabs>
          <w:tab w:val="left" w:pos="567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ab/>
      </w:r>
      <w:r w:rsidR="00AE3D9A" w:rsidRPr="00771254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Best Female Under 1800 ACF: $200</w:t>
      </w:r>
    </w:p>
    <w:p w14:paraId="6F897421" w14:textId="2AC1AF2F" w:rsidR="00AE3D9A" w:rsidRPr="00771254" w:rsidRDefault="00822B8A" w:rsidP="00822B8A">
      <w:pPr>
        <w:widowControl w:val="0"/>
        <w:tabs>
          <w:tab w:val="left" w:pos="567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ab/>
      </w:r>
      <w:r w:rsidR="004D426B" w:rsidRPr="00771254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 xml:space="preserve">Best Unrated: </w:t>
      </w:r>
      <w:r w:rsidR="006A1E3E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Chess book o</w:t>
      </w:r>
      <w:r w:rsidR="004246FA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r</w:t>
      </w:r>
      <w:r w:rsidR="006A1E3E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 xml:space="preserve"> </w:t>
      </w:r>
      <w:r w:rsidR="004246FA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twelve-month</w:t>
      </w:r>
      <w:r w:rsidR="006A1E3E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 xml:space="preserve"> CAQ membership</w:t>
      </w:r>
    </w:p>
    <w:p w14:paraId="0739045D" w14:textId="77777777" w:rsidR="002868A6" w:rsidRPr="00771254" w:rsidRDefault="002868A6" w:rsidP="00822B8A">
      <w:pPr>
        <w:widowControl w:val="0"/>
        <w:tabs>
          <w:tab w:val="left" w:pos="567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</w:pPr>
    </w:p>
    <w:p w14:paraId="0757CC31" w14:textId="2242D057" w:rsidR="00AE3D9A" w:rsidRPr="00771254" w:rsidRDefault="00960995" w:rsidP="00822B8A">
      <w:pPr>
        <w:widowControl w:val="0"/>
        <w:tabs>
          <w:tab w:val="left" w:pos="567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</w:pPr>
      <w:r>
        <w:rPr>
          <w:rFonts w:ascii="Arial" w:eastAsia="Times New Roman" w:hAnsi="Arial" w:cs="Arial"/>
          <w:b/>
          <w:color w:val="000000"/>
          <w:sz w:val="21"/>
          <w:szCs w:val="21"/>
          <w:lang w:val="en-US" w:eastAsia="en-US"/>
        </w:rPr>
        <w:lastRenderedPageBreak/>
        <w:t>6</w:t>
      </w:r>
      <w:r w:rsidR="004D426B" w:rsidRPr="00822B8A">
        <w:rPr>
          <w:rFonts w:ascii="Arial" w:eastAsia="Times New Roman" w:hAnsi="Arial" w:cs="Arial"/>
          <w:b/>
          <w:color w:val="000000"/>
          <w:sz w:val="21"/>
          <w:szCs w:val="21"/>
          <w:lang w:val="en-US" w:eastAsia="en-US"/>
        </w:rPr>
        <w:t>.</w:t>
      </w:r>
      <w:r>
        <w:rPr>
          <w:rFonts w:ascii="Arial" w:eastAsia="Times New Roman" w:hAnsi="Arial" w:cs="Arial"/>
          <w:b/>
          <w:color w:val="000000"/>
          <w:sz w:val="21"/>
          <w:szCs w:val="21"/>
          <w:lang w:val="en-US" w:eastAsia="en-US"/>
        </w:rPr>
        <w:t>1.</w:t>
      </w:r>
      <w:r w:rsidR="004D426B" w:rsidRPr="00822B8A">
        <w:rPr>
          <w:rFonts w:ascii="Arial" w:eastAsia="Times New Roman" w:hAnsi="Arial" w:cs="Arial"/>
          <w:b/>
          <w:color w:val="000000"/>
          <w:sz w:val="21"/>
          <w:szCs w:val="21"/>
          <w:lang w:val="en-US" w:eastAsia="en-US"/>
        </w:rPr>
        <w:t>4</w:t>
      </w:r>
      <w:r w:rsidR="00AE3D9A" w:rsidRPr="00771254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 xml:space="preserve"> </w:t>
      </w:r>
      <w:r w:rsidR="002868A6" w:rsidRPr="00771254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ab/>
      </w:r>
      <w:r w:rsidR="00AE3D9A" w:rsidRPr="00771254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That the 20</w:t>
      </w:r>
      <w:r w:rsidR="004D426B" w:rsidRPr="00771254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20</w:t>
      </w:r>
      <w:r w:rsidR="00AE3D9A" w:rsidRPr="00771254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 xml:space="preserve"> CAQ </w:t>
      </w:r>
      <w:r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Council</w:t>
      </w:r>
      <w:r w:rsidR="002868A6" w:rsidRPr="00771254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 xml:space="preserve"> </w:t>
      </w:r>
      <w:r w:rsidR="00AE3D9A" w:rsidRPr="00771254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 xml:space="preserve">continues to support CAQ Affiliated Clubs and </w:t>
      </w:r>
      <w:r w:rsidR="00726155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endorsed</w:t>
      </w:r>
      <w:r w:rsidR="00AE3D9A" w:rsidRPr="00771254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 xml:space="preserve"> individual Tournament Organi</w:t>
      </w:r>
      <w:r w:rsidR="00726155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s</w:t>
      </w:r>
      <w:r w:rsidR="00AE3D9A" w:rsidRPr="00771254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ers with a</w:t>
      </w:r>
      <w:r w:rsidR="002868A6" w:rsidRPr="00771254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 xml:space="preserve"> </w:t>
      </w:r>
      <w:r w:rsidR="00AE3D9A" w:rsidRPr="00771254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 xml:space="preserve">$400 subsidy to run regional weekend </w:t>
      </w:r>
      <w:r w:rsidR="00726155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 xml:space="preserve">classically rated </w:t>
      </w:r>
      <w:r w:rsidR="00AE3D9A" w:rsidRPr="00771254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Open Chess Tournaments OR with a $200 subsidy to run</w:t>
      </w:r>
      <w:r w:rsidR="002868A6" w:rsidRPr="00771254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 xml:space="preserve"> </w:t>
      </w:r>
      <w:r w:rsidR="00AE3D9A" w:rsidRPr="00771254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 xml:space="preserve">weekend </w:t>
      </w:r>
      <w:r w:rsidR="00726155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 xml:space="preserve">classically rated </w:t>
      </w:r>
      <w:r w:rsidR="00AE3D9A" w:rsidRPr="00771254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Open Chess Tournaments in South-East Queensland, and that this subsidy be paid once</w:t>
      </w:r>
      <w:r w:rsidR="002868A6" w:rsidRPr="00771254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 xml:space="preserve"> </w:t>
      </w:r>
      <w:r w:rsidR="00AE3D9A" w:rsidRPr="00771254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the Tournament Entry Form is placed on the CAQ Website</w:t>
      </w:r>
      <w:r w:rsidR="00726155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 xml:space="preserve"> and once an application is made to the CAQ Treasurer</w:t>
      </w:r>
      <w:r w:rsidR="00AE3D9A" w:rsidRPr="00771254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.</w:t>
      </w:r>
    </w:p>
    <w:p w14:paraId="4E413A15" w14:textId="77777777" w:rsidR="002868A6" w:rsidRPr="00771254" w:rsidRDefault="002868A6" w:rsidP="00822B8A">
      <w:pPr>
        <w:widowControl w:val="0"/>
        <w:tabs>
          <w:tab w:val="left" w:pos="567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</w:pPr>
    </w:p>
    <w:p w14:paraId="375E2001" w14:textId="0B5AF42B" w:rsidR="00AE3D9A" w:rsidRPr="00771254" w:rsidRDefault="00AE3D9A" w:rsidP="00822B8A">
      <w:pPr>
        <w:widowControl w:val="0"/>
        <w:tabs>
          <w:tab w:val="left" w:pos="567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</w:pPr>
      <w:r w:rsidRPr="00771254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For the purposes of this motion, Redcliffe, Brisbane, Logan</w:t>
      </w:r>
      <w:r w:rsidR="00726155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 xml:space="preserve">, Ipswich </w:t>
      </w:r>
      <w:r w:rsidRPr="00771254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and Gold Coast will be considered</w:t>
      </w:r>
      <w:r w:rsidR="007768C3" w:rsidRPr="00771254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 xml:space="preserve"> </w:t>
      </w:r>
      <w:r w:rsidRPr="00771254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South-East Queensland Events and be entitled to a $200 CAQ subsidy and all other CAQ</w:t>
      </w:r>
      <w:r w:rsidR="007768C3" w:rsidRPr="00771254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 xml:space="preserve"> </w:t>
      </w:r>
      <w:r w:rsidR="00A75E08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endorsed</w:t>
      </w:r>
      <w:r w:rsidRPr="00771254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 xml:space="preserve"> Open Weekend Chess Tournaments will be considered Regional Events and en</w:t>
      </w:r>
      <w:r w:rsidR="007768C3" w:rsidRPr="00771254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t</w:t>
      </w:r>
      <w:r w:rsidRPr="00771254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itled to</w:t>
      </w:r>
      <w:r w:rsidR="007768C3" w:rsidRPr="00771254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 xml:space="preserve"> </w:t>
      </w:r>
      <w:r w:rsidRPr="00771254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a $400 CAQ subsidy.</w:t>
      </w:r>
    </w:p>
    <w:p w14:paraId="30FEA12D" w14:textId="77777777" w:rsidR="007768C3" w:rsidRPr="00771254" w:rsidRDefault="007768C3" w:rsidP="00822B8A">
      <w:pPr>
        <w:widowControl w:val="0"/>
        <w:tabs>
          <w:tab w:val="left" w:pos="567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</w:pPr>
    </w:p>
    <w:p w14:paraId="337A1AE2" w14:textId="2C925869" w:rsidR="00AE3D9A" w:rsidRPr="00771254" w:rsidRDefault="00AE3D9A" w:rsidP="00822B8A">
      <w:pPr>
        <w:widowControl w:val="0"/>
        <w:tabs>
          <w:tab w:val="left" w:pos="567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</w:pPr>
      <w:r w:rsidRPr="00771254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 xml:space="preserve">It is also noted that no CAQ Club or </w:t>
      </w:r>
      <w:r w:rsidR="00A75E08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endorsed</w:t>
      </w:r>
      <w:r w:rsidRPr="00771254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 xml:space="preserve"> Individual Tournament Organi</w:t>
      </w:r>
      <w:r w:rsidR="00A75E08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s</w:t>
      </w:r>
      <w:r w:rsidRPr="00771254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er can claim more</w:t>
      </w:r>
      <w:r w:rsidR="007768C3" w:rsidRPr="00771254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 xml:space="preserve"> </w:t>
      </w:r>
      <w:r w:rsidRPr="00771254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 xml:space="preserve">than three tournament subsidies between January </w:t>
      </w:r>
      <w:r w:rsidR="006A22C0" w:rsidRPr="00771254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1,</w:t>
      </w:r>
      <w:r w:rsidRPr="00771254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 xml:space="preserve"> 20</w:t>
      </w:r>
      <w:r w:rsidR="004D426B" w:rsidRPr="00771254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20</w:t>
      </w:r>
      <w:r w:rsidRPr="00771254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 xml:space="preserve"> and December 31</w:t>
      </w:r>
      <w:r w:rsidR="006A22C0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,</w:t>
      </w:r>
      <w:bookmarkStart w:id="0" w:name="_GoBack"/>
      <w:bookmarkEnd w:id="0"/>
      <w:r w:rsidRPr="00771254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 xml:space="preserve"> 20</w:t>
      </w:r>
      <w:r w:rsidR="004D426B" w:rsidRPr="00771254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20</w:t>
      </w:r>
      <w:r w:rsidRPr="00771254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.</w:t>
      </w:r>
    </w:p>
    <w:p w14:paraId="6E661A47" w14:textId="77777777" w:rsidR="007768C3" w:rsidRPr="00771254" w:rsidRDefault="007768C3" w:rsidP="00822B8A">
      <w:pPr>
        <w:widowControl w:val="0"/>
        <w:tabs>
          <w:tab w:val="left" w:pos="567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</w:pPr>
    </w:p>
    <w:p w14:paraId="7B48BACC" w14:textId="48D68645" w:rsidR="00AE3D9A" w:rsidRPr="00771254" w:rsidRDefault="00960995" w:rsidP="00822B8A">
      <w:pPr>
        <w:widowControl w:val="0"/>
        <w:tabs>
          <w:tab w:val="left" w:pos="567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</w:pPr>
      <w:r>
        <w:rPr>
          <w:rFonts w:ascii="Arial" w:eastAsia="Times New Roman" w:hAnsi="Arial" w:cs="Arial"/>
          <w:b/>
          <w:color w:val="000000"/>
          <w:sz w:val="21"/>
          <w:szCs w:val="21"/>
          <w:lang w:val="en-US" w:eastAsia="en-US"/>
        </w:rPr>
        <w:t>6</w:t>
      </w:r>
      <w:r w:rsidR="004D426B" w:rsidRPr="00822B8A">
        <w:rPr>
          <w:rFonts w:ascii="Arial" w:eastAsia="Times New Roman" w:hAnsi="Arial" w:cs="Arial"/>
          <w:b/>
          <w:color w:val="000000"/>
          <w:sz w:val="21"/>
          <w:szCs w:val="21"/>
          <w:lang w:val="en-US" w:eastAsia="en-US"/>
        </w:rPr>
        <w:t>.</w:t>
      </w:r>
      <w:r>
        <w:rPr>
          <w:rFonts w:ascii="Arial" w:eastAsia="Times New Roman" w:hAnsi="Arial" w:cs="Arial"/>
          <w:b/>
          <w:color w:val="000000"/>
          <w:sz w:val="21"/>
          <w:szCs w:val="21"/>
          <w:lang w:val="en-US" w:eastAsia="en-US"/>
        </w:rPr>
        <w:t>1.5</w:t>
      </w:r>
      <w:r w:rsidR="007768C3" w:rsidRPr="00771254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ab/>
      </w:r>
      <w:r w:rsidR="00AE3D9A" w:rsidRPr="00771254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That the 20</w:t>
      </w:r>
      <w:r w:rsidR="004D426B" w:rsidRPr="00771254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20</w:t>
      </w:r>
      <w:r w:rsidR="00AE3D9A" w:rsidRPr="00771254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 xml:space="preserve"> CAQ </w:t>
      </w:r>
      <w:r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Council</w:t>
      </w:r>
      <w:r w:rsidR="007768C3" w:rsidRPr="00771254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 xml:space="preserve"> </w:t>
      </w:r>
      <w:r w:rsidR="00AE3D9A" w:rsidRPr="00771254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 xml:space="preserve">subsidises the CAQ Affiliated Club or </w:t>
      </w:r>
      <w:r w:rsidR="00A578A1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endorsed</w:t>
      </w:r>
      <w:r w:rsidR="00AE3D9A" w:rsidRPr="00771254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 xml:space="preserve"> Individual Tournament Organi</w:t>
      </w:r>
      <w:r w:rsidR="00A578A1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s</w:t>
      </w:r>
      <w:r w:rsidR="00AE3D9A" w:rsidRPr="00771254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 xml:space="preserve">er that </w:t>
      </w:r>
      <w:r w:rsidR="007768C3" w:rsidRPr="00771254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organi</w:t>
      </w:r>
      <w:r w:rsidR="00A578A1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s</w:t>
      </w:r>
      <w:r w:rsidR="007768C3" w:rsidRPr="00771254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 xml:space="preserve">es </w:t>
      </w:r>
      <w:r w:rsidR="00AE3D9A" w:rsidRPr="00771254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and runs the 20</w:t>
      </w:r>
      <w:r w:rsidR="004D426B" w:rsidRPr="00771254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20</w:t>
      </w:r>
      <w:r w:rsidR="00AE3D9A" w:rsidRPr="00771254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 xml:space="preserve"> Queensland Open with an extra $500 subsidy, on top of any other subsidy</w:t>
      </w:r>
      <w:r w:rsidR="007768C3" w:rsidRPr="00771254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 xml:space="preserve"> </w:t>
      </w:r>
      <w:r w:rsidR="00AE3D9A" w:rsidRPr="00771254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they are entitled to, and that this subsidy be paid once the 20</w:t>
      </w:r>
      <w:r w:rsidR="004D426B" w:rsidRPr="00771254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20</w:t>
      </w:r>
      <w:r w:rsidR="00AE3D9A" w:rsidRPr="00771254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 xml:space="preserve"> Queensland Open entry form is</w:t>
      </w:r>
      <w:r w:rsidR="007768C3" w:rsidRPr="00771254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 xml:space="preserve"> </w:t>
      </w:r>
      <w:r w:rsidR="00AE3D9A" w:rsidRPr="00771254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placed on the CAQ Website</w:t>
      </w:r>
      <w:r w:rsidR="00A578A1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 xml:space="preserve"> and an application has been made to the CAQ Treasurer</w:t>
      </w:r>
      <w:r w:rsidR="00AE3D9A" w:rsidRPr="00771254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.</w:t>
      </w:r>
    </w:p>
    <w:p w14:paraId="30331939" w14:textId="77777777" w:rsidR="007768C3" w:rsidRPr="00771254" w:rsidRDefault="007768C3" w:rsidP="00822B8A">
      <w:pPr>
        <w:widowControl w:val="0"/>
        <w:tabs>
          <w:tab w:val="left" w:pos="567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</w:pPr>
    </w:p>
    <w:p w14:paraId="6FA37D0B" w14:textId="633C1437" w:rsidR="00AE3D9A" w:rsidRPr="00771254" w:rsidRDefault="00960995" w:rsidP="00822B8A">
      <w:pPr>
        <w:widowControl w:val="0"/>
        <w:tabs>
          <w:tab w:val="left" w:pos="567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</w:pPr>
      <w:r>
        <w:rPr>
          <w:rFonts w:ascii="Arial" w:eastAsia="Times New Roman" w:hAnsi="Arial" w:cs="Arial"/>
          <w:b/>
          <w:color w:val="000000"/>
          <w:sz w:val="21"/>
          <w:szCs w:val="21"/>
          <w:lang w:val="en-US" w:eastAsia="en-US"/>
        </w:rPr>
        <w:t>6.1</w:t>
      </w:r>
      <w:r w:rsidR="004D426B" w:rsidRPr="00822B8A">
        <w:rPr>
          <w:rFonts w:ascii="Arial" w:eastAsia="Times New Roman" w:hAnsi="Arial" w:cs="Arial"/>
          <w:b/>
          <w:color w:val="000000"/>
          <w:sz w:val="21"/>
          <w:szCs w:val="21"/>
          <w:lang w:val="en-US" w:eastAsia="en-US"/>
        </w:rPr>
        <w:t>.6</w:t>
      </w:r>
      <w:r w:rsidR="00AE3D9A" w:rsidRPr="00771254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 xml:space="preserve"> </w:t>
      </w:r>
      <w:r w:rsidR="007768C3" w:rsidRPr="00771254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ab/>
      </w:r>
      <w:r w:rsidR="00AE3D9A" w:rsidRPr="00771254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That the 20</w:t>
      </w:r>
      <w:r w:rsidR="004D426B" w:rsidRPr="00771254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20</w:t>
      </w:r>
      <w:r w:rsidR="00AE3D9A" w:rsidRPr="00771254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 xml:space="preserve"> CAQ </w:t>
      </w:r>
      <w:r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Council</w:t>
      </w:r>
      <w:r w:rsidR="007768C3" w:rsidRPr="00771254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 xml:space="preserve"> </w:t>
      </w:r>
      <w:r w:rsidR="00AE3D9A" w:rsidRPr="00771254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 xml:space="preserve">continues its policy </w:t>
      </w:r>
      <w:r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of</w:t>
      </w:r>
      <w:r w:rsidR="00AE3D9A" w:rsidRPr="00771254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 xml:space="preserve"> reimburs</w:t>
      </w:r>
      <w:r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ing</w:t>
      </w:r>
      <w:r w:rsidR="00AE3D9A" w:rsidRPr="00771254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 xml:space="preserve"> the entry fees of Grandmasters, Women Grandmasters,</w:t>
      </w:r>
      <w:r w:rsidR="007768C3" w:rsidRPr="00771254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 xml:space="preserve"> </w:t>
      </w:r>
      <w:r w:rsidR="00AE3D9A" w:rsidRPr="00771254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 xml:space="preserve">International Masters and Women International Masters to the CAQ Affiliated Club or </w:t>
      </w:r>
      <w:r w:rsidR="003E29E9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endorsed</w:t>
      </w:r>
      <w:r w:rsidR="007768C3" w:rsidRPr="00771254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 xml:space="preserve"> </w:t>
      </w:r>
      <w:r w:rsidR="00AE3D9A" w:rsidRPr="00771254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Individual Tournament Organi</w:t>
      </w:r>
      <w:r w:rsidR="003E29E9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s</w:t>
      </w:r>
      <w:r w:rsidR="00AE3D9A" w:rsidRPr="00771254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 xml:space="preserve">ers for any CAQ </w:t>
      </w:r>
      <w:r w:rsidR="003E29E9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endorsed</w:t>
      </w:r>
      <w:r w:rsidR="00AE3D9A" w:rsidRPr="00771254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 xml:space="preserve"> Open Events held in Queensland in</w:t>
      </w:r>
      <w:r w:rsidR="007768C3" w:rsidRPr="00771254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 xml:space="preserve"> </w:t>
      </w:r>
      <w:r w:rsidR="00AE3D9A" w:rsidRPr="00771254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20</w:t>
      </w:r>
      <w:r w:rsidR="004D426B" w:rsidRPr="00771254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20</w:t>
      </w:r>
      <w:r w:rsidR="00AE3D9A" w:rsidRPr="00771254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.</w:t>
      </w:r>
    </w:p>
    <w:p w14:paraId="6E00F199" w14:textId="77777777" w:rsidR="007768C3" w:rsidRPr="00771254" w:rsidRDefault="007768C3" w:rsidP="00822B8A">
      <w:pPr>
        <w:widowControl w:val="0"/>
        <w:tabs>
          <w:tab w:val="left" w:pos="567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</w:pPr>
    </w:p>
    <w:p w14:paraId="58495779" w14:textId="5F46D0C3" w:rsidR="00DC2C63" w:rsidRPr="00DD4F6B" w:rsidRDefault="00960995" w:rsidP="00BD46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</w:pPr>
      <w:r w:rsidRPr="00DD4F6B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 xml:space="preserve">Mark Stokes moved a motion, seconded by Gail Young, that recommendations </w:t>
      </w:r>
      <w:r w:rsidR="00DD4F6B" w:rsidRPr="00DD4F6B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 xml:space="preserve">6.1.1 to 6.1.6 would be accepted and ratified by the Council.  Passed unanimously. </w:t>
      </w:r>
    </w:p>
    <w:p w14:paraId="44157A20" w14:textId="3AC3A347" w:rsidR="00960995" w:rsidRDefault="00960995" w:rsidP="00BD46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en-US"/>
        </w:rPr>
      </w:pPr>
    </w:p>
    <w:p w14:paraId="32CD3845" w14:textId="4D6580CA" w:rsidR="0039177B" w:rsidRDefault="00DD4F6B" w:rsidP="00BD46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en-US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en-US"/>
        </w:rPr>
        <w:t>6.2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en-US"/>
        </w:rPr>
        <w:tab/>
        <w:t xml:space="preserve">Tenders for </w:t>
      </w:r>
      <w:r w:rsidR="0039177B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en-US"/>
        </w:rPr>
        <w:t>2020 Queensland title events</w:t>
      </w:r>
    </w:p>
    <w:p w14:paraId="1012AB05" w14:textId="77777777" w:rsidR="0039177B" w:rsidRDefault="0039177B" w:rsidP="00BD46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en-US"/>
        </w:rPr>
      </w:pPr>
    </w:p>
    <w:p w14:paraId="7E5BBDD8" w14:textId="1F4203E6" w:rsidR="00DD4F6B" w:rsidRDefault="0039177B" w:rsidP="00BD46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en-US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en-US"/>
        </w:rPr>
        <w:tab/>
        <w:t>6.2.1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en-US"/>
        </w:rPr>
        <w:tab/>
      </w:r>
      <w:r w:rsidR="000741D5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en-US"/>
        </w:rPr>
        <w:tab/>
      </w:r>
      <w:r w:rsidR="00DD4F6B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en-US"/>
        </w:rPr>
        <w:t>2020 Queensland Championship</w:t>
      </w:r>
    </w:p>
    <w:p w14:paraId="607E6E3E" w14:textId="6D583170" w:rsidR="00DD4F6B" w:rsidRDefault="00DD4F6B" w:rsidP="00BD46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en-US"/>
        </w:rPr>
      </w:pPr>
    </w:p>
    <w:p w14:paraId="6B6D8B9F" w14:textId="1F24F75B" w:rsidR="00DD4F6B" w:rsidRPr="0039177B" w:rsidRDefault="00DD4F6B" w:rsidP="00BD46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</w:pPr>
      <w:r w:rsidRPr="0039177B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 xml:space="preserve">Deferred until the next Council meeting. </w:t>
      </w:r>
    </w:p>
    <w:p w14:paraId="683214AE" w14:textId="64504102" w:rsidR="00DD4F6B" w:rsidRDefault="00DD4F6B" w:rsidP="00BD46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en-US"/>
        </w:rPr>
      </w:pPr>
    </w:p>
    <w:p w14:paraId="75DAD5D8" w14:textId="429C5C8E" w:rsidR="00DD4F6B" w:rsidRDefault="0039177B" w:rsidP="00BD46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en-US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en-US"/>
        </w:rPr>
        <w:tab/>
      </w:r>
      <w:r w:rsidR="00DD4F6B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en-US"/>
        </w:rPr>
        <w:t>6.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en-US"/>
        </w:rPr>
        <w:t>2.2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en-US"/>
        </w:rPr>
        <w:tab/>
      </w:r>
      <w:r w:rsidR="000741D5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en-US"/>
        </w:rPr>
        <w:tab/>
      </w:r>
      <w:r w:rsidR="00DD4F6B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en-US"/>
        </w:rPr>
        <w:t>2020 Queensland Open</w:t>
      </w:r>
    </w:p>
    <w:p w14:paraId="7106515A" w14:textId="1A6BDB37" w:rsidR="00DD4F6B" w:rsidRDefault="00DD4F6B" w:rsidP="00BD46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en-US"/>
        </w:rPr>
      </w:pPr>
    </w:p>
    <w:p w14:paraId="36C587A6" w14:textId="3920AED0" w:rsidR="00DD4F6B" w:rsidRPr="0039177B" w:rsidRDefault="00DD4F6B" w:rsidP="00BD46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</w:pPr>
      <w:r w:rsidRPr="0039177B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No bids had been received at the time of the meeting.  The Council agreed to instate a new tender period that shall close at 5pm on 7 February 2020.</w:t>
      </w:r>
    </w:p>
    <w:p w14:paraId="35DF4392" w14:textId="513001FE" w:rsidR="004E4365" w:rsidRDefault="004E4365" w:rsidP="00BD46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en-US"/>
        </w:rPr>
      </w:pPr>
    </w:p>
    <w:p w14:paraId="39C951D4" w14:textId="689ABA73" w:rsidR="004E4365" w:rsidRDefault="000741D5" w:rsidP="00BD46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en-US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en-US"/>
        </w:rPr>
        <w:tab/>
      </w:r>
      <w:r w:rsidR="004E4365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en-US"/>
        </w:rPr>
        <w:t>6.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en-US"/>
        </w:rPr>
        <w:t>2.3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en-US"/>
        </w:rPr>
        <w:tab/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en-US"/>
        </w:rPr>
        <w:tab/>
      </w:r>
      <w:r w:rsidR="004E4365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en-US"/>
        </w:rPr>
        <w:t>2020 Queensland Junior Championship</w:t>
      </w:r>
    </w:p>
    <w:p w14:paraId="6F3BDAF1" w14:textId="664B4CAE" w:rsidR="004E4365" w:rsidRDefault="004E4365" w:rsidP="00BD46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en-US"/>
        </w:rPr>
      </w:pPr>
    </w:p>
    <w:p w14:paraId="71C9963C" w14:textId="7FAA1B8A" w:rsidR="004E4365" w:rsidRPr="0039177B" w:rsidRDefault="004E4365" w:rsidP="00BD46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</w:pPr>
      <w:r w:rsidRPr="0039177B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 xml:space="preserve">There was only one bid to host the 2020 Queensland Junior Championship, by Hughston Parle to be run at St Joseph’s Gregory Terrace.  </w:t>
      </w:r>
    </w:p>
    <w:p w14:paraId="3BEF80DB" w14:textId="6E2F37FC" w:rsidR="004E4365" w:rsidRDefault="004E4365" w:rsidP="00BD46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en-US"/>
        </w:rPr>
      </w:pPr>
    </w:p>
    <w:p w14:paraId="2483A400" w14:textId="4DFCC05F" w:rsidR="004E4365" w:rsidRPr="0039177B" w:rsidRDefault="001A6F23" w:rsidP="00BD46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 xml:space="preserve">The Council voted </w:t>
      </w:r>
      <w:r w:rsidR="004E4365" w:rsidRPr="0039177B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7-0, with three abstentions</w:t>
      </w:r>
      <w:r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, to appoint Hughston Parle as the Chief Organiser of the 2020 Queensland Junior Championship</w:t>
      </w:r>
      <w:r w:rsidR="004E4365" w:rsidRPr="0039177B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 xml:space="preserve">. </w:t>
      </w:r>
    </w:p>
    <w:p w14:paraId="0F505E74" w14:textId="194442AA" w:rsidR="0039177B" w:rsidRDefault="0039177B" w:rsidP="00BD46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en-US"/>
        </w:rPr>
      </w:pPr>
    </w:p>
    <w:p w14:paraId="6ABE21E9" w14:textId="27FBC80C" w:rsidR="0039177B" w:rsidRDefault="000741D5" w:rsidP="00BD46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en-US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en-US"/>
        </w:rPr>
        <w:tab/>
      </w:r>
      <w:r w:rsidR="0039177B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en-US"/>
        </w:rPr>
        <w:t>6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en-US"/>
        </w:rPr>
        <w:t>.2.4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en-US"/>
        </w:rPr>
        <w:tab/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en-US"/>
        </w:rPr>
        <w:tab/>
      </w:r>
      <w:r w:rsidR="0039177B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en-US"/>
        </w:rPr>
        <w:t>2020 Queensland Junior Blitz Championship</w:t>
      </w:r>
    </w:p>
    <w:p w14:paraId="33EC7244" w14:textId="10E86DE0" w:rsidR="0039177B" w:rsidRDefault="0039177B" w:rsidP="00BD46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en-US"/>
        </w:rPr>
      </w:pPr>
    </w:p>
    <w:p w14:paraId="3FCBF5AE" w14:textId="711E339C" w:rsidR="0039177B" w:rsidRPr="001A6F23" w:rsidRDefault="00B20F8D" w:rsidP="00BD46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</w:pPr>
      <w:r w:rsidRPr="001A6F23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There was only one bid to host the 2020 Queensland Junior Blitz Championship – Gardiner Chess.</w:t>
      </w:r>
    </w:p>
    <w:p w14:paraId="1654E8FF" w14:textId="527B2C6B" w:rsidR="00B20F8D" w:rsidRPr="001A6F23" w:rsidRDefault="00B20F8D" w:rsidP="00BD46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</w:pPr>
    </w:p>
    <w:p w14:paraId="5A63DE09" w14:textId="6A781B5C" w:rsidR="00B20F8D" w:rsidRPr="001A6F23" w:rsidRDefault="001A6F23" w:rsidP="00BD46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</w:pPr>
      <w:r w:rsidRPr="001A6F23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 xml:space="preserve">The Council voted </w:t>
      </w:r>
      <w:r w:rsidR="00B20F8D" w:rsidRPr="001A6F23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8-0, with two abstentions</w:t>
      </w:r>
      <w:r w:rsidRPr="001A6F23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, that Gardiner Chess be appointed to organise and run the 2020 Queensland Junior Blitz Championship</w:t>
      </w:r>
      <w:r w:rsidR="00B20F8D" w:rsidRPr="001A6F23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 xml:space="preserve">. </w:t>
      </w:r>
    </w:p>
    <w:p w14:paraId="07BA45D9" w14:textId="101654A0" w:rsidR="001A6F23" w:rsidRPr="001A6F23" w:rsidRDefault="001A6F23" w:rsidP="00BD46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</w:pPr>
    </w:p>
    <w:p w14:paraId="43B939D8" w14:textId="19832AEE" w:rsidR="001A6F23" w:rsidRDefault="001A6F23" w:rsidP="00BD46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en-US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en-US"/>
        </w:rPr>
        <w:tab/>
        <w:t>6.2.4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en-US"/>
        </w:rPr>
        <w:tab/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en-US"/>
        </w:rPr>
        <w:tab/>
        <w:t>2020 Queensland Reserves</w:t>
      </w:r>
    </w:p>
    <w:p w14:paraId="5812AD0C" w14:textId="5F85953A" w:rsidR="001A6F23" w:rsidRDefault="001A6F23" w:rsidP="00BD46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en-US"/>
        </w:rPr>
      </w:pPr>
    </w:p>
    <w:p w14:paraId="22BAB32E" w14:textId="52F0ABEA" w:rsidR="001A6F23" w:rsidRPr="001A6F23" w:rsidRDefault="001A6F23" w:rsidP="00BD46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</w:pPr>
      <w:r w:rsidRPr="001A6F23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There were two bids for the 2020 Queensland Reserves:  a combined bid from the Queensland Women’s Chess League and the Redcliffe Chess Club, and a bid from Gardiner Chess.  Mark Stokes and Shaun Curtis both spoke to their respective bids.</w:t>
      </w:r>
    </w:p>
    <w:p w14:paraId="0DD852D6" w14:textId="3EEE9D01" w:rsidR="001A6F23" w:rsidRPr="001A6F23" w:rsidRDefault="001A6F23" w:rsidP="00BD46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</w:pPr>
    </w:p>
    <w:p w14:paraId="630A1138" w14:textId="172269D7" w:rsidR="001A6F23" w:rsidRPr="001A6F23" w:rsidRDefault="001A6F23" w:rsidP="00BD46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</w:pPr>
      <w:r w:rsidRPr="001A6F23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The Council voted 5-0, with five abstentions, to assign the organisation of the 2020 Queensland Reserves to Gardiner Chess.</w:t>
      </w:r>
    </w:p>
    <w:p w14:paraId="64B244E0" w14:textId="77777777" w:rsidR="00960995" w:rsidRPr="001A6F23" w:rsidRDefault="00960995" w:rsidP="00BD46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</w:pPr>
    </w:p>
    <w:p w14:paraId="11F086FD" w14:textId="63FCA1F7" w:rsidR="001A6F23" w:rsidRDefault="001A6F23" w:rsidP="00F834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en-US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en-US"/>
        </w:rPr>
        <w:t>6.3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en-US"/>
        </w:rPr>
        <w:tab/>
        <w:t>Update on the 2020 Australian Junior Chess Championships (Gold Coast)</w:t>
      </w:r>
    </w:p>
    <w:p w14:paraId="6DDE607D" w14:textId="07287A7F" w:rsidR="001A6F23" w:rsidRDefault="001A6F23" w:rsidP="00F834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en-US"/>
        </w:rPr>
      </w:pPr>
    </w:p>
    <w:p w14:paraId="36F020F2" w14:textId="38961447" w:rsidR="001A6F23" w:rsidRDefault="00F54C1A" w:rsidP="00F834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lastRenderedPageBreak/>
        <w:t xml:space="preserve">At the time of writing, entries exceed 290 across all divisions, and “early-bird” entries have closed.  Players are still welcome to enter the Championships and pay the full entry fee.  Tournament t-shirts will be available for purchase for $25. </w:t>
      </w:r>
    </w:p>
    <w:p w14:paraId="7094C0BB" w14:textId="15B2B714" w:rsidR="00F54C1A" w:rsidRDefault="00F54C1A" w:rsidP="00F834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</w:pPr>
    </w:p>
    <w:p w14:paraId="04263889" w14:textId="5AAF62F2" w:rsidR="00F54C1A" w:rsidRDefault="00F54C1A" w:rsidP="00F834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 xml:space="preserve">Andrew FitzPatrick noted that he will be away from December </w:t>
      </w:r>
      <w:r w:rsidR="00D509F1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18,</w:t>
      </w:r>
      <w:r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 xml:space="preserve"> 2019, with Shaun Curtis the primary point of contact in his absence. </w:t>
      </w:r>
    </w:p>
    <w:p w14:paraId="2AA9BAEB" w14:textId="4C748158" w:rsidR="00F54C1A" w:rsidRDefault="00F54C1A" w:rsidP="00F834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</w:pPr>
    </w:p>
    <w:p w14:paraId="2C92DABF" w14:textId="6205B490" w:rsidR="00F54C1A" w:rsidRPr="00F54C1A" w:rsidRDefault="00F54C1A" w:rsidP="00F834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en-US"/>
        </w:rPr>
      </w:pPr>
      <w:r w:rsidRPr="00F54C1A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en-US"/>
        </w:rPr>
        <w:t>6.4</w:t>
      </w:r>
      <w:r w:rsidRPr="00F54C1A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en-US"/>
        </w:rPr>
        <w:tab/>
        <w:t>CAQ Calendar Update</w:t>
      </w:r>
    </w:p>
    <w:p w14:paraId="0FECDFF1" w14:textId="0D57DC0C" w:rsidR="00F54C1A" w:rsidRDefault="00F54C1A" w:rsidP="00F834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</w:pPr>
    </w:p>
    <w:p w14:paraId="7EA17460" w14:textId="0B14756D" w:rsidR="00F54C1A" w:rsidRDefault="00F54C1A" w:rsidP="00F834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The Calendar for all Queensland events (adults/juniors/schools) is currently being compiled by Andrew FitzPatrick.  Tournament dates have not yet been submitted by Mackay or Townsville, but the Calendar is coming together well.</w:t>
      </w:r>
    </w:p>
    <w:p w14:paraId="2AE97B64" w14:textId="5A2F65EC" w:rsidR="00F54C1A" w:rsidRDefault="00F54C1A" w:rsidP="00F834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</w:pPr>
    </w:p>
    <w:p w14:paraId="6765EA38" w14:textId="13D716DC" w:rsidR="00F54C1A" w:rsidRDefault="00F54C1A" w:rsidP="00F834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The 2020 Australian Schools Teams Finals will be held in Queensland, at Anglican Church Grammar School, over the weekend of 5-6 December 2020.</w:t>
      </w:r>
    </w:p>
    <w:p w14:paraId="3D94B40A" w14:textId="0CCBAD5E" w:rsidR="006316DB" w:rsidRDefault="006316DB" w:rsidP="00F834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</w:pPr>
    </w:p>
    <w:p w14:paraId="7CC6986E" w14:textId="45211BB6" w:rsidR="006316DB" w:rsidRPr="006316DB" w:rsidRDefault="006316DB" w:rsidP="00F834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en-US"/>
        </w:rPr>
      </w:pPr>
      <w:r w:rsidRPr="006316DB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en-US"/>
        </w:rPr>
        <w:t>6.5</w:t>
      </w:r>
      <w:r w:rsidRPr="006316DB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en-US"/>
        </w:rPr>
        <w:tab/>
        <w:t>Update of FIDE, Oceania Confederation, Australian Chess Federation</w:t>
      </w:r>
    </w:p>
    <w:p w14:paraId="2230FB06" w14:textId="4C1AC9DB" w:rsidR="006316DB" w:rsidRDefault="006316DB" w:rsidP="00F834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</w:pPr>
    </w:p>
    <w:p w14:paraId="3ABEA4A2" w14:textId="0E17470B" w:rsidR="006316DB" w:rsidRPr="006C13FC" w:rsidRDefault="006316DB" w:rsidP="00F834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Nil.</w:t>
      </w:r>
    </w:p>
    <w:p w14:paraId="23295FEA" w14:textId="77777777" w:rsidR="001A6F23" w:rsidRDefault="001A6F23" w:rsidP="00F834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en-US"/>
        </w:rPr>
      </w:pPr>
    </w:p>
    <w:p w14:paraId="10AD8F62" w14:textId="00A9A8BA" w:rsidR="00E678C9" w:rsidRDefault="008149A2" w:rsidP="00F834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en-US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en-US"/>
        </w:rPr>
        <w:t xml:space="preserve">ITEM </w:t>
      </w:r>
      <w:r w:rsidR="003D1463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en-US"/>
        </w:rPr>
        <w:t>7</w:t>
      </w:r>
      <w:r w:rsidR="006A2A37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en-US"/>
        </w:rPr>
        <w:t xml:space="preserve"> – </w:t>
      </w:r>
      <w:r w:rsidR="003D1463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en-US"/>
        </w:rPr>
        <w:t>NEXT COUNCIL MEETING</w:t>
      </w:r>
    </w:p>
    <w:p w14:paraId="6D624E95" w14:textId="77777777" w:rsidR="00044C95" w:rsidRDefault="00044C95" w:rsidP="00F834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en-US"/>
        </w:rPr>
      </w:pPr>
    </w:p>
    <w:p w14:paraId="0FA51FF6" w14:textId="1573D67A" w:rsidR="001C7CA1" w:rsidRPr="001C7CA1" w:rsidRDefault="003D1463" w:rsidP="003D1463">
      <w:pPr>
        <w:widowControl w:val="0"/>
        <w:tabs>
          <w:tab w:val="left" w:pos="0"/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 xml:space="preserve">The next CAQ Council Meeting will be held in the offices of Money Box Financial Planning, Kedron, at 4pm on Sunday 9 </w:t>
      </w:r>
      <w:r w:rsidR="0066309D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February</w:t>
      </w:r>
      <w:r w:rsidR="00D509F1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,</w:t>
      </w:r>
      <w:r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 xml:space="preserve"> 2020.</w:t>
      </w:r>
    </w:p>
    <w:p w14:paraId="29BAAFC5" w14:textId="77777777" w:rsidR="001C7CA1" w:rsidRPr="001C7CA1" w:rsidRDefault="001C7CA1" w:rsidP="00822B8A">
      <w:pPr>
        <w:widowControl w:val="0"/>
        <w:tabs>
          <w:tab w:val="left" w:pos="0"/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</w:pPr>
    </w:p>
    <w:p w14:paraId="3CFD67E3" w14:textId="77777777" w:rsidR="0066309D" w:rsidRDefault="0066309D" w:rsidP="006630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1680" w:hanging="1680"/>
        <w:jc w:val="both"/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</w:pPr>
    </w:p>
    <w:p w14:paraId="5B0189A9" w14:textId="29FBD3E9" w:rsidR="00044C95" w:rsidRPr="001C7CA1" w:rsidRDefault="001C7CA1" w:rsidP="006630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1680" w:hanging="1680"/>
        <w:jc w:val="both"/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</w:pPr>
      <w:r w:rsidRPr="001C7CA1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 xml:space="preserve">The Chairman declared the meeting closed at </w:t>
      </w:r>
      <w:r w:rsidR="003D1463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1:38</w:t>
      </w:r>
      <w:r w:rsidRPr="001C7CA1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 xml:space="preserve"> </w:t>
      </w:r>
      <w:r w:rsidR="003D1463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P</w:t>
      </w:r>
      <w:r w:rsidRPr="001C7CA1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M.</w:t>
      </w:r>
      <w:r w:rsidR="00044C95" w:rsidRPr="001C7CA1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ab/>
      </w:r>
    </w:p>
    <w:sectPr w:rsidR="00044C95" w:rsidRPr="001C7CA1" w:rsidSect="00822B8A">
      <w:footnotePr>
        <w:pos w:val="beneathText"/>
      </w:footnotePr>
      <w:pgSz w:w="11905" w:h="16837"/>
      <w:pgMar w:top="567" w:right="1247" w:bottom="567" w:left="12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A3C01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6F274A7"/>
    <w:multiLevelType w:val="hybridMultilevel"/>
    <w:tmpl w:val="8CFE8FB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735"/>
    <w:rsid w:val="00033260"/>
    <w:rsid w:val="000343B4"/>
    <w:rsid w:val="00044C95"/>
    <w:rsid w:val="00061A62"/>
    <w:rsid w:val="0006282F"/>
    <w:rsid w:val="00064888"/>
    <w:rsid w:val="00071FC1"/>
    <w:rsid w:val="000741D5"/>
    <w:rsid w:val="00095A0F"/>
    <w:rsid w:val="000A4136"/>
    <w:rsid w:val="00127122"/>
    <w:rsid w:val="0013481C"/>
    <w:rsid w:val="00137565"/>
    <w:rsid w:val="00145735"/>
    <w:rsid w:val="00146671"/>
    <w:rsid w:val="00150920"/>
    <w:rsid w:val="0016348F"/>
    <w:rsid w:val="00176A7D"/>
    <w:rsid w:val="00181ACE"/>
    <w:rsid w:val="0019439E"/>
    <w:rsid w:val="001A6F23"/>
    <w:rsid w:val="001B4334"/>
    <w:rsid w:val="001C7CA1"/>
    <w:rsid w:val="001F1BE2"/>
    <w:rsid w:val="00216B19"/>
    <w:rsid w:val="00235E62"/>
    <w:rsid w:val="002371EC"/>
    <w:rsid w:val="00254809"/>
    <w:rsid w:val="00263D79"/>
    <w:rsid w:val="002868A6"/>
    <w:rsid w:val="002A34D4"/>
    <w:rsid w:val="002D5104"/>
    <w:rsid w:val="003055D8"/>
    <w:rsid w:val="00305790"/>
    <w:rsid w:val="00306EEE"/>
    <w:rsid w:val="0033572D"/>
    <w:rsid w:val="0039177B"/>
    <w:rsid w:val="00396973"/>
    <w:rsid w:val="003C64CA"/>
    <w:rsid w:val="003C65C0"/>
    <w:rsid w:val="003D100E"/>
    <w:rsid w:val="003D1463"/>
    <w:rsid w:val="003D271E"/>
    <w:rsid w:val="003D3324"/>
    <w:rsid w:val="003E29E9"/>
    <w:rsid w:val="003F3696"/>
    <w:rsid w:val="004246FA"/>
    <w:rsid w:val="00452618"/>
    <w:rsid w:val="00460368"/>
    <w:rsid w:val="00471A69"/>
    <w:rsid w:val="004D426B"/>
    <w:rsid w:val="004E4365"/>
    <w:rsid w:val="004F29EC"/>
    <w:rsid w:val="005330E4"/>
    <w:rsid w:val="00596557"/>
    <w:rsid w:val="005A1510"/>
    <w:rsid w:val="005B2CC0"/>
    <w:rsid w:val="005B6954"/>
    <w:rsid w:val="005C4E72"/>
    <w:rsid w:val="005D4B21"/>
    <w:rsid w:val="005E1E98"/>
    <w:rsid w:val="006077B0"/>
    <w:rsid w:val="00616AE0"/>
    <w:rsid w:val="00620437"/>
    <w:rsid w:val="006316DB"/>
    <w:rsid w:val="0066309D"/>
    <w:rsid w:val="0067000C"/>
    <w:rsid w:val="00686254"/>
    <w:rsid w:val="006A1E3E"/>
    <w:rsid w:val="006A22C0"/>
    <w:rsid w:val="006A2A37"/>
    <w:rsid w:val="006B35EE"/>
    <w:rsid w:val="006C13FC"/>
    <w:rsid w:val="006D269C"/>
    <w:rsid w:val="006D57FA"/>
    <w:rsid w:val="006F26F9"/>
    <w:rsid w:val="006F2DCC"/>
    <w:rsid w:val="006F61C3"/>
    <w:rsid w:val="007049D0"/>
    <w:rsid w:val="00720AE3"/>
    <w:rsid w:val="00726155"/>
    <w:rsid w:val="00771254"/>
    <w:rsid w:val="007768C3"/>
    <w:rsid w:val="00787124"/>
    <w:rsid w:val="007B7A53"/>
    <w:rsid w:val="007E0FA3"/>
    <w:rsid w:val="007E2C89"/>
    <w:rsid w:val="007F371B"/>
    <w:rsid w:val="00813E84"/>
    <w:rsid w:val="008149A2"/>
    <w:rsid w:val="00822B8A"/>
    <w:rsid w:val="0082497F"/>
    <w:rsid w:val="008261B6"/>
    <w:rsid w:val="00840252"/>
    <w:rsid w:val="00842720"/>
    <w:rsid w:val="008458FD"/>
    <w:rsid w:val="00847D27"/>
    <w:rsid w:val="00877B4C"/>
    <w:rsid w:val="00883A88"/>
    <w:rsid w:val="008C57F8"/>
    <w:rsid w:val="008C5B49"/>
    <w:rsid w:val="008D28A4"/>
    <w:rsid w:val="00920D59"/>
    <w:rsid w:val="0092549F"/>
    <w:rsid w:val="00925B45"/>
    <w:rsid w:val="00941406"/>
    <w:rsid w:val="009468E9"/>
    <w:rsid w:val="00954876"/>
    <w:rsid w:val="00960995"/>
    <w:rsid w:val="00982EB6"/>
    <w:rsid w:val="009838C6"/>
    <w:rsid w:val="009934E5"/>
    <w:rsid w:val="00996A2A"/>
    <w:rsid w:val="009B53A7"/>
    <w:rsid w:val="009C1841"/>
    <w:rsid w:val="009C4A86"/>
    <w:rsid w:val="009C5052"/>
    <w:rsid w:val="009C50BA"/>
    <w:rsid w:val="009C5167"/>
    <w:rsid w:val="009D1ECC"/>
    <w:rsid w:val="009D49BF"/>
    <w:rsid w:val="00A2503E"/>
    <w:rsid w:val="00A578A1"/>
    <w:rsid w:val="00A75E08"/>
    <w:rsid w:val="00A90347"/>
    <w:rsid w:val="00A91F71"/>
    <w:rsid w:val="00A963AF"/>
    <w:rsid w:val="00AC6469"/>
    <w:rsid w:val="00AD5456"/>
    <w:rsid w:val="00AD74FA"/>
    <w:rsid w:val="00AE3D9A"/>
    <w:rsid w:val="00B20F8D"/>
    <w:rsid w:val="00B23B89"/>
    <w:rsid w:val="00B513E0"/>
    <w:rsid w:val="00B601AC"/>
    <w:rsid w:val="00B6499B"/>
    <w:rsid w:val="00B83674"/>
    <w:rsid w:val="00B840FC"/>
    <w:rsid w:val="00BA3BAB"/>
    <w:rsid w:val="00BB7D9A"/>
    <w:rsid w:val="00BC3FC4"/>
    <w:rsid w:val="00BD3DBB"/>
    <w:rsid w:val="00BD46B6"/>
    <w:rsid w:val="00BE6475"/>
    <w:rsid w:val="00C10B01"/>
    <w:rsid w:val="00C13274"/>
    <w:rsid w:val="00C47856"/>
    <w:rsid w:val="00CA4F75"/>
    <w:rsid w:val="00CC1ED8"/>
    <w:rsid w:val="00CC4B9C"/>
    <w:rsid w:val="00D31735"/>
    <w:rsid w:val="00D33A0E"/>
    <w:rsid w:val="00D33D88"/>
    <w:rsid w:val="00D404EE"/>
    <w:rsid w:val="00D509F1"/>
    <w:rsid w:val="00D51555"/>
    <w:rsid w:val="00D92136"/>
    <w:rsid w:val="00DC2C63"/>
    <w:rsid w:val="00DD4F6B"/>
    <w:rsid w:val="00DE5E57"/>
    <w:rsid w:val="00DF27B4"/>
    <w:rsid w:val="00E20A05"/>
    <w:rsid w:val="00E678C9"/>
    <w:rsid w:val="00E9293D"/>
    <w:rsid w:val="00E92F7A"/>
    <w:rsid w:val="00EA2BDD"/>
    <w:rsid w:val="00ED1DFA"/>
    <w:rsid w:val="00ED4DEB"/>
    <w:rsid w:val="00EE54EE"/>
    <w:rsid w:val="00EF3D34"/>
    <w:rsid w:val="00EF4434"/>
    <w:rsid w:val="00EF77CE"/>
    <w:rsid w:val="00F17D9A"/>
    <w:rsid w:val="00F26B4A"/>
    <w:rsid w:val="00F54C1A"/>
    <w:rsid w:val="00F57E4E"/>
    <w:rsid w:val="00F82090"/>
    <w:rsid w:val="00F834D2"/>
    <w:rsid w:val="00FA32CA"/>
    <w:rsid w:val="00FE025F"/>
    <w:rsid w:val="00FF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A210C"/>
  <w14:defaultImageDpi w14:val="300"/>
  <w15:docId w15:val="{92EA1F18-5167-41E9-8627-F00626865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DefaultParagraphFont">
    <w:name w:val="WW-Default Paragraph Font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-DefaultParagraphFont1">
    <w:name w:val="WW-Default Paragraph Font1"/>
  </w:style>
  <w:style w:type="character" w:customStyle="1" w:styleId="Char">
    <w:name w:val="Char"/>
    <w:rPr>
      <w:rFonts w:ascii="Tahoma" w:hAnsi="Tahoma" w:cs="Tahoma"/>
      <w:sz w:val="16"/>
      <w:szCs w:val="16"/>
      <w:lang w:val="en-AU"/>
    </w:rPr>
  </w:style>
  <w:style w:type="character" w:styleId="Hyperlink">
    <w:name w:val="Hyperlink"/>
    <w:rPr>
      <w:color w:val="0000FF"/>
      <w:u w:val="single"/>
    </w:rPr>
  </w:style>
  <w:style w:type="character" w:customStyle="1" w:styleId="NumberingSymbols">
    <w:name w:val="Numbering Symbols"/>
    <w:rPr>
      <w:rFonts w:ascii="Times New Roman" w:hAnsi="Times New Roman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Salutation">
    <w:name w:val="Salutation"/>
    <w:basedOn w:val="Normal"/>
    <w:next w:val="Normal"/>
  </w:style>
  <w:style w:type="paragraph" w:styleId="Date">
    <w:name w:val="Date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NormalWeb">
    <w:name w:val="Normal (Web)"/>
    <w:basedOn w:val="Normal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Framecontents">
    <w:name w:val="Frame contents"/>
    <w:basedOn w:val="BodyText"/>
  </w:style>
  <w:style w:type="paragraph" w:customStyle="1" w:styleId="Normal1">
    <w:name w:val="Normal1"/>
    <w:basedOn w:val="Normal"/>
    <w:rsid w:val="00150920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il">
    <w:name w:val="il"/>
    <w:rsid w:val="00D33A0E"/>
  </w:style>
  <w:style w:type="character" w:customStyle="1" w:styleId="aqj">
    <w:name w:val="aqj"/>
    <w:rsid w:val="00C47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1A773A-9719-4AD6-81E5-4EF148B03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</vt:lpstr>
    </vt:vector>
  </TitlesOfParts>
  <Company> </Company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User</dc:creator>
  <cp:keywords/>
  <cp:lastModifiedBy>john mcleod</cp:lastModifiedBy>
  <cp:revision>15</cp:revision>
  <cp:lastPrinted>2015-02-21T01:32:00Z</cp:lastPrinted>
  <dcterms:created xsi:type="dcterms:W3CDTF">2020-01-06T14:31:00Z</dcterms:created>
  <dcterms:modified xsi:type="dcterms:W3CDTF">2020-01-06T15:29:00Z</dcterms:modified>
</cp:coreProperties>
</file>